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F5" w:rsidRPr="00FD03F5" w:rsidRDefault="00FD03F5" w:rsidP="00FD03F5">
      <w:pPr>
        <w:rPr>
          <w:lang w:eastAsia="en-US"/>
        </w:rPr>
      </w:pPr>
      <w:bookmarkStart w:id="0" w:name="_GoBack"/>
      <w:bookmarkEnd w:id="0"/>
    </w:p>
    <w:p w:rsidR="00FD03F5" w:rsidRPr="00FD03F5" w:rsidRDefault="00AE667B" w:rsidP="00AE667B">
      <w:pPr>
        <w:jc w:val="center"/>
        <w:rPr>
          <w:lang w:eastAsia="en-US"/>
        </w:rPr>
      </w:pPr>
      <w:r>
        <w:rPr>
          <w:noProof/>
          <w:lang w:eastAsia="en-GB"/>
        </w:rPr>
        <w:drawing>
          <wp:inline distT="0" distB="0" distL="0" distR="0">
            <wp:extent cx="1333500" cy="1895475"/>
            <wp:effectExtent l="19050" t="0" r="0" b="0"/>
            <wp:docPr id="1" name="Picture 1" descr="Compare: A Journal of Comparative and Internation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re: A Journal of Comparative and International Education"/>
                    <pic:cNvPicPr>
                      <a:picLocks noChangeAspect="1" noChangeArrowheads="1"/>
                    </pic:cNvPicPr>
                  </pic:nvPicPr>
                  <pic:blipFill>
                    <a:blip r:embed="rId6" cstate="print"/>
                    <a:srcRect/>
                    <a:stretch>
                      <a:fillRect/>
                    </a:stretch>
                  </pic:blipFill>
                  <pic:spPr bwMode="auto">
                    <a:xfrm>
                      <a:off x="0" y="0"/>
                      <a:ext cx="1333500" cy="1895475"/>
                    </a:xfrm>
                    <a:prstGeom prst="rect">
                      <a:avLst/>
                    </a:prstGeom>
                    <a:noFill/>
                    <a:ln w="9525">
                      <a:noFill/>
                      <a:miter lim="800000"/>
                      <a:headEnd/>
                      <a:tailEnd/>
                    </a:ln>
                  </pic:spPr>
                </pic:pic>
              </a:graphicData>
            </a:graphic>
          </wp:inline>
        </w:drawing>
      </w:r>
    </w:p>
    <w:p w:rsidR="001F51BB" w:rsidRPr="007A4CF8" w:rsidRDefault="001F51BB">
      <w:pPr>
        <w:jc w:val="center"/>
        <w:rPr>
          <w:sz w:val="22"/>
          <w:szCs w:val="22"/>
        </w:rPr>
      </w:pPr>
    </w:p>
    <w:p w:rsidR="00AE667B" w:rsidRPr="00AE667B" w:rsidRDefault="00AE667B" w:rsidP="00AE667B">
      <w:pPr>
        <w:pStyle w:val="Heading1"/>
        <w:jc w:val="center"/>
        <w:rPr>
          <w:rFonts w:ascii="Candara" w:hAnsi="Candara"/>
          <w:i/>
          <w:color w:val="auto"/>
          <w:sz w:val="26"/>
          <w:szCs w:val="26"/>
          <w:lang w:val="en-GB"/>
        </w:rPr>
      </w:pPr>
      <w:r w:rsidRPr="00AE667B">
        <w:rPr>
          <w:rFonts w:ascii="Candara" w:hAnsi="Candara"/>
          <w:i/>
          <w:color w:val="auto"/>
          <w:sz w:val="26"/>
          <w:szCs w:val="26"/>
          <w:lang w:val="en-GB"/>
        </w:rPr>
        <w:t>Compare: A journal of comparative and international education</w:t>
      </w:r>
    </w:p>
    <w:p w:rsidR="00FD03F5" w:rsidRPr="00AE667B" w:rsidRDefault="00FD03F5">
      <w:pPr>
        <w:pStyle w:val="Heading1"/>
        <w:jc w:val="center"/>
        <w:rPr>
          <w:rFonts w:ascii="Candara" w:hAnsi="Candara"/>
          <w:color w:val="auto"/>
          <w:sz w:val="26"/>
          <w:szCs w:val="26"/>
          <w:lang w:val="en-GB"/>
        </w:rPr>
      </w:pPr>
    </w:p>
    <w:p w:rsidR="001F51BB" w:rsidRPr="00AE667B" w:rsidRDefault="00BA7360">
      <w:pPr>
        <w:pStyle w:val="Heading1"/>
        <w:jc w:val="center"/>
        <w:rPr>
          <w:rFonts w:ascii="Candara" w:hAnsi="Candara"/>
          <w:color w:val="auto"/>
          <w:sz w:val="26"/>
          <w:szCs w:val="26"/>
          <w:lang w:val="en-GB"/>
        </w:rPr>
      </w:pPr>
      <w:r w:rsidRPr="00AE667B">
        <w:rPr>
          <w:rFonts w:ascii="Candara" w:hAnsi="Candara"/>
          <w:color w:val="auto"/>
          <w:sz w:val="26"/>
          <w:szCs w:val="26"/>
          <w:lang w:val="en-GB"/>
        </w:rPr>
        <w:t xml:space="preserve">Procedures </w:t>
      </w:r>
      <w:r w:rsidR="001F51BB" w:rsidRPr="00AE667B">
        <w:rPr>
          <w:rFonts w:ascii="Candara" w:hAnsi="Candara"/>
          <w:color w:val="auto"/>
          <w:sz w:val="26"/>
          <w:szCs w:val="26"/>
          <w:lang w:val="en-GB"/>
        </w:rPr>
        <w:t xml:space="preserve">for </w:t>
      </w:r>
      <w:r w:rsidR="00FB7831" w:rsidRPr="00AE667B">
        <w:rPr>
          <w:rFonts w:ascii="Candara" w:hAnsi="Candara"/>
          <w:color w:val="auto"/>
          <w:sz w:val="26"/>
          <w:szCs w:val="26"/>
          <w:lang w:val="en-GB"/>
        </w:rPr>
        <w:t>Special Issues</w:t>
      </w:r>
      <w:r w:rsidR="0057483D" w:rsidRPr="00AE667B">
        <w:rPr>
          <w:rFonts w:ascii="Candara" w:hAnsi="Candara"/>
          <w:color w:val="auto"/>
          <w:sz w:val="26"/>
          <w:szCs w:val="26"/>
          <w:lang w:val="en-GB"/>
        </w:rPr>
        <w:t xml:space="preserve"> (SI)</w:t>
      </w:r>
    </w:p>
    <w:p w:rsidR="001F51BB" w:rsidRPr="00AE667B" w:rsidRDefault="001F51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center"/>
        <w:rPr>
          <w:rFonts w:ascii="Candara" w:hAnsi="Candara"/>
          <w:snapToGrid w:val="0"/>
          <w:sz w:val="22"/>
          <w:szCs w:val="22"/>
          <w:lang w:eastAsia="en-US"/>
        </w:rPr>
      </w:pPr>
    </w:p>
    <w:p w:rsidR="00C2614E" w:rsidRPr="00C2614E" w:rsidRDefault="000E5D77" w:rsidP="00C261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napToGrid w:val="0"/>
          <w:sz w:val="22"/>
          <w:szCs w:val="22"/>
          <w:lang w:eastAsia="en-US"/>
        </w:rPr>
      </w:pPr>
      <w:r w:rsidRPr="00C2614E">
        <w:rPr>
          <w:rFonts w:ascii="Candara" w:hAnsi="Candara"/>
          <w:snapToGrid w:val="0"/>
          <w:sz w:val="22"/>
          <w:szCs w:val="22"/>
          <w:lang w:eastAsia="en-US"/>
        </w:rPr>
        <w:t>We</w:t>
      </w:r>
      <w:r w:rsidR="001F51BB" w:rsidRPr="00C2614E">
        <w:rPr>
          <w:rFonts w:ascii="Candara" w:hAnsi="Candara"/>
          <w:snapToGrid w:val="0"/>
          <w:sz w:val="22"/>
          <w:szCs w:val="22"/>
          <w:lang w:eastAsia="en-US"/>
        </w:rPr>
        <w:t xml:space="preserve"> welcome proposals for </w:t>
      </w:r>
      <w:r w:rsidR="0094547E" w:rsidRPr="00C2614E">
        <w:rPr>
          <w:rFonts w:ascii="Candara" w:hAnsi="Candara"/>
          <w:snapToGrid w:val="0"/>
          <w:sz w:val="22"/>
          <w:szCs w:val="22"/>
          <w:lang w:eastAsia="en-US"/>
        </w:rPr>
        <w:t>special issues</w:t>
      </w:r>
      <w:r w:rsidR="0094586F" w:rsidRPr="00C2614E">
        <w:rPr>
          <w:rFonts w:ascii="Candara" w:hAnsi="Candara"/>
          <w:snapToGrid w:val="0"/>
          <w:sz w:val="22"/>
          <w:szCs w:val="22"/>
          <w:lang w:eastAsia="en-US"/>
        </w:rPr>
        <w:t xml:space="preserve"> </w:t>
      </w:r>
      <w:r w:rsidR="00C2614E" w:rsidRPr="00C2614E">
        <w:rPr>
          <w:rFonts w:ascii="Candara" w:hAnsi="Candara"/>
          <w:snapToGrid w:val="0"/>
          <w:sz w:val="22"/>
          <w:szCs w:val="22"/>
          <w:lang w:eastAsia="en-US"/>
        </w:rPr>
        <w:t xml:space="preserve">(or partial special issues) </w:t>
      </w:r>
      <w:r w:rsidR="0094586F" w:rsidRPr="00C2614E">
        <w:rPr>
          <w:rFonts w:ascii="Candara" w:hAnsi="Candara"/>
          <w:snapToGrid w:val="0"/>
          <w:sz w:val="22"/>
          <w:szCs w:val="22"/>
          <w:lang w:eastAsia="en-US"/>
        </w:rPr>
        <w:t>involv</w:t>
      </w:r>
      <w:r w:rsidR="00437DB0" w:rsidRPr="00C2614E">
        <w:rPr>
          <w:rFonts w:ascii="Candara" w:hAnsi="Candara"/>
          <w:snapToGrid w:val="0"/>
          <w:sz w:val="22"/>
          <w:szCs w:val="22"/>
          <w:lang w:eastAsia="en-US"/>
        </w:rPr>
        <w:t>ing</w:t>
      </w:r>
      <w:r w:rsidR="00D048FA" w:rsidRPr="00C2614E">
        <w:rPr>
          <w:rFonts w:ascii="Candara" w:hAnsi="Candara"/>
          <w:snapToGrid w:val="0"/>
          <w:sz w:val="22"/>
          <w:szCs w:val="22"/>
          <w:lang w:eastAsia="en-US"/>
        </w:rPr>
        <w:t xml:space="preserve"> </w:t>
      </w:r>
      <w:r w:rsidRPr="00C2614E">
        <w:rPr>
          <w:rFonts w:ascii="Candara" w:hAnsi="Candara"/>
          <w:snapToGrid w:val="0"/>
          <w:sz w:val="22"/>
          <w:szCs w:val="22"/>
          <w:lang w:eastAsia="en-US"/>
        </w:rPr>
        <w:t xml:space="preserve">a collection of articles </w:t>
      </w:r>
      <w:r w:rsidR="00437DB0" w:rsidRPr="00C2614E">
        <w:rPr>
          <w:rFonts w:ascii="Candara" w:hAnsi="Candara"/>
          <w:snapToGrid w:val="0"/>
          <w:sz w:val="22"/>
          <w:szCs w:val="22"/>
          <w:lang w:eastAsia="en-US"/>
        </w:rPr>
        <w:t>that</w:t>
      </w:r>
      <w:r w:rsidRPr="00C2614E">
        <w:rPr>
          <w:rFonts w:ascii="Candara" w:hAnsi="Candara"/>
          <w:snapToGrid w:val="0"/>
          <w:sz w:val="22"/>
          <w:szCs w:val="22"/>
          <w:lang w:eastAsia="en-US"/>
        </w:rPr>
        <w:t xml:space="preserve"> focus on a </w:t>
      </w:r>
      <w:r w:rsidR="00AE667B" w:rsidRPr="00C2614E">
        <w:rPr>
          <w:rFonts w:ascii="Candara" w:hAnsi="Candara"/>
          <w:snapToGrid w:val="0"/>
          <w:sz w:val="22"/>
          <w:szCs w:val="22"/>
          <w:lang w:eastAsia="en-US"/>
        </w:rPr>
        <w:t>theme or issue relevant to the j</w:t>
      </w:r>
      <w:r w:rsidRPr="00C2614E">
        <w:rPr>
          <w:rFonts w:ascii="Candara" w:hAnsi="Candara"/>
          <w:snapToGrid w:val="0"/>
          <w:sz w:val="22"/>
          <w:szCs w:val="22"/>
          <w:lang w:eastAsia="en-US"/>
        </w:rPr>
        <w:t>ournal</w:t>
      </w:r>
      <w:r w:rsidR="00437DB0" w:rsidRPr="00C2614E">
        <w:rPr>
          <w:rFonts w:ascii="Candara" w:hAnsi="Candara"/>
          <w:snapToGrid w:val="0"/>
          <w:sz w:val="22"/>
          <w:szCs w:val="22"/>
          <w:lang w:eastAsia="en-US"/>
        </w:rPr>
        <w:t>’</w:t>
      </w:r>
      <w:r w:rsidRPr="00C2614E">
        <w:rPr>
          <w:rFonts w:ascii="Candara" w:hAnsi="Candara"/>
          <w:snapToGrid w:val="0"/>
          <w:sz w:val="22"/>
          <w:szCs w:val="22"/>
          <w:lang w:eastAsia="en-US"/>
        </w:rPr>
        <w:t>s aims</w:t>
      </w:r>
      <w:r w:rsidR="00AE667B" w:rsidRPr="00C2614E">
        <w:rPr>
          <w:rFonts w:ascii="Candara" w:hAnsi="Candara"/>
          <w:snapToGrid w:val="0"/>
          <w:sz w:val="22"/>
          <w:szCs w:val="22"/>
          <w:lang w:eastAsia="en-US"/>
        </w:rPr>
        <w:t xml:space="preserve"> and scope</w:t>
      </w:r>
      <w:r w:rsidR="001F51BB" w:rsidRPr="00C2614E">
        <w:rPr>
          <w:rFonts w:ascii="Candara" w:hAnsi="Candara"/>
          <w:snapToGrid w:val="0"/>
          <w:sz w:val="22"/>
          <w:szCs w:val="22"/>
          <w:lang w:eastAsia="en-US"/>
        </w:rPr>
        <w:t xml:space="preserve">. Each </w:t>
      </w:r>
      <w:r w:rsidR="00D048FA" w:rsidRPr="00C2614E">
        <w:rPr>
          <w:rFonts w:ascii="Candara" w:hAnsi="Candara"/>
          <w:snapToGrid w:val="0"/>
          <w:sz w:val="22"/>
          <w:szCs w:val="22"/>
          <w:lang w:eastAsia="en-US"/>
        </w:rPr>
        <w:t xml:space="preserve">special </w:t>
      </w:r>
      <w:r w:rsidR="001F51BB" w:rsidRPr="00C2614E">
        <w:rPr>
          <w:rFonts w:ascii="Candara" w:hAnsi="Candara"/>
          <w:snapToGrid w:val="0"/>
          <w:sz w:val="22"/>
          <w:szCs w:val="22"/>
          <w:lang w:eastAsia="en-US"/>
        </w:rPr>
        <w:t>issue is produced by one or more Guest Editors</w:t>
      </w:r>
      <w:r w:rsidR="00437DB0" w:rsidRPr="00C2614E">
        <w:rPr>
          <w:rFonts w:ascii="Candara" w:hAnsi="Candara"/>
          <w:snapToGrid w:val="0"/>
          <w:sz w:val="22"/>
          <w:szCs w:val="22"/>
          <w:lang w:eastAsia="en-US"/>
        </w:rPr>
        <w:t>,</w:t>
      </w:r>
      <w:r w:rsidR="001F51BB" w:rsidRPr="00C2614E">
        <w:rPr>
          <w:rFonts w:ascii="Candara" w:hAnsi="Candara"/>
          <w:snapToGrid w:val="0"/>
          <w:sz w:val="22"/>
          <w:szCs w:val="22"/>
          <w:lang w:eastAsia="en-US"/>
        </w:rPr>
        <w:t xml:space="preserve"> who are responsible for liaison with contributing </w:t>
      </w:r>
      <w:r w:rsidR="00BA7360" w:rsidRPr="00C2614E">
        <w:rPr>
          <w:rFonts w:ascii="Candara" w:hAnsi="Candara"/>
          <w:snapToGrid w:val="0"/>
          <w:sz w:val="22"/>
          <w:szCs w:val="22"/>
          <w:lang w:eastAsia="en-US"/>
        </w:rPr>
        <w:t xml:space="preserve">authors. </w:t>
      </w:r>
      <w:r w:rsidR="00C2614E" w:rsidRPr="00C2614E">
        <w:rPr>
          <w:rFonts w:ascii="Candara" w:hAnsi="Candara"/>
          <w:snapToGrid w:val="0"/>
          <w:sz w:val="22"/>
          <w:szCs w:val="22"/>
          <w:lang w:eastAsia="en-US"/>
        </w:rPr>
        <w:t xml:space="preserve">A full Special Issue normally consists of articles roughly totalling 70,000 words with the maximum word length of an article being 9,000 words, </w:t>
      </w:r>
      <w:r w:rsidR="00C2614E" w:rsidRPr="00C2614E">
        <w:rPr>
          <w:rFonts w:ascii="Candara" w:hAnsi="Candara"/>
          <w:sz w:val="24"/>
          <w:szCs w:val="24"/>
          <w:lang w:val="en"/>
        </w:rPr>
        <w:t>inclusive of an abstract, keywords, footnotes, references and also approximations for figures and tables (should a figure or table occupy half a page or a full page, please count this as 250 words or 450 words respectively toward your total article word count)</w:t>
      </w:r>
      <w:r w:rsidR="00C2614E" w:rsidRPr="00C2614E">
        <w:rPr>
          <w:rFonts w:ascii="Candara" w:hAnsi="Candara"/>
          <w:snapToGrid w:val="0"/>
          <w:sz w:val="22"/>
          <w:szCs w:val="22"/>
          <w:lang w:eastAsia="en-US"/>
        </w:rPr>
        <w:t>.</w:t>
      </w:r>
    </w:p>
    <w:p w:rsidR="00C2614E" w:rsidRPr="00C2614E" w:rsidRDefault="00C2614E" w:rsidP="00C261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napToGrid w:val="0"/>
          <w:sz w:val="22"/>
          <w:szCs w:val="22"/>
          <w:lang w:eastAsia="en-US"/>
        </w:rPr>
      </w:pPr>
    </w:p>
    <w:p w:rsidR="00C2614E" w:rsidRPr="00C2614E" w:rsidRDefault="00C2614E" w:rsidP="00C2614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napToGrid w:val="0"/>
          <w:sz w:val="22"/>
          <w:szCs w:val="22"/>
          <w:lang w:eastAsia="en-US"/>
        </w:rPr>
      </w:pPr>
      <w:r w:rsidRPr="00C2614E">
        <w:rPr>
          <w:rFonts w:ascii="Candara" w:hAnsi="Candara"/>
          <w:snapToGrid w:val="0"/>
          <w:sz w:val="22"/>
          <w:szCs w:val="22"/>
          <w:lang w:eastAsia="en-US"/>
        </w:rPr>
        <w:t xml:space="preserve">The publication process involves three stages. </w:t>
      </w:r>
    </w:p>
    <w:p w:rsidR="0057483D" w:rsidRPr="00AE667B" w:rsidRDefault="005748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napToGrid w:val="0"/>
          <w:sz w:val="22"/>
          <w:szCs w:val="22"/>
          <w:lang w:eastAsia="en-US"/>
        </w:rPr>
      </w:pPr>
    </w:p>
    <w:p w:rsidR="001F51BB" w:rsidRPr="00AE667B" w:rsidRDefault="000E5D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b/>
          <w:snapToGrid w:val="0"/>
          <w:sz w:val="22"/>
          <w:szCs w:val="22"/>
          <w:lang w:eastAsia="en-US"/>
        </w:rPr>
      </w:pPr>
      <w:r w:rsidRPr="00AE667B">
        <w:rPr>
          <w:rFonts w:ascii="Candara" w:hAnsi="Candara"/>
          <w:b/>
          <w:snapToGrid w:val="0"/>
          <w:sz w:val="22"/>
          <w:szCs w:val="22"/>
          <w:lang w:eastAsia="en-US"/>
        </w:rPr>
        <w:t>Stage 1</w:t>
      </w:r>
      <w:r w:rsidR="00437DB0" w:rsidRPr="00AE667B">
        <w:rPr>
          <w:rFonts w:ascii="Candara" w:hAnsi="Candara"/>
          <w:b/>
          <w:snapToGrid w:val="0"/>
          <w:sz w:val="22"/>
          <w:szCs w:val="22"/>
          <w:lang w:eastAsia="en-US"/>
        </w:rPr>
        <w:t>:</w:t>
      </w:r>
      <w:r w:rsidR="00437DB0" w:rsidRPr="00AE667B">
        <w:rPr>
          <w:rFonts w:ascii="Candara" w:hAnsi="Candara"/>
          <w:snapToGrid w:val="0"/>
          <w:sz w:val="22"/>
          <w:szCs w:val="22"/>
          <w:lang w:eastAsia="en-US"/>
        </w:rPr>
        <w:t xml:space="preserve"> </w:t>
      </w:r>
      <w:r w:rsidR="0040300B" w:rsidRPr="00AE667B">
        <w:rPr>
          <w:rFonts w:ascii="Candara" w:hAnsi="Candara"/>
          <w:b/>
          <w:snapToGrid w:val="0"/>
          <w:sz w:val="22"/>
          <w:szCs w:val="22"/>
          <w:lang w:eastAsia="en-US"/>
        </w:rPr>
        <w:t>Initial Proposal</w:t>
      </w:r>
    </w:p>
    <w:p w:rsidR="007A4CF8" w:rsidRPr="00AE667B" w:rsidRDefault="007A4C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napToGrid w:val="0"/>
          <w:sz w:val="22"/>
          <w:szCs w:val="22"/>
          <w:lang w:eastAsia="en-US"/>
        </w:rPr>
      </w:pPr>
    </w:p>
    <w:p w:rsidR="00C22B6E" w:rsidRPr="00AE667B" w:rsidRDefault="00AE66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napToGrid w:val="0"/>
          <w:sz w:val="22"/>
          <w:szCs w:val="22"/>
          <w:lang w:eastAsia="en-US"/>
        </w:rPr>
      </w:pPr>
      <w:r>
        <w:rPr>
          <w:rFonts w:ascii="Candara" w:hAnsi="Candara"/>
          <w:snapToGrid w:val="0"/>
          <w:sz w:val="22"/>
          <w:szCs w:val="22"/>
          <w:lang w:eastAsia="en-US"/>
        </w:rPr>
        <w:t>The proposed Guest E</w:t>
      </w:r>
      <w:r w:rsidR="00C22B6E" w:rsidRPr="00AE667B">
        <w:rPr>
          <w:rFonts w:ascii="Candara" w:hAnsi="Candara"/>
          <w:snapToGrid w:val="0"/>
          <w:sz w:val="22"/>
          <w:szCs w:val="22"/>
          <w:lang w:eastAsia="en-US"/>
        </w:rPr>
        <w:t xml:space="preserve">ditors provide an outline proposal (maximum 2 </w:t>
      </w:r>
      <w:r>
        <w:rPr>
          <w:rFonts w:ascii="Candara" w:hAnsi="Candara"/>
          <w:snapToGrid w:val="0"/>
          <w:sz w:val="22"/>
          <w:szCs w:val="22"/>
          <w:lang w:eastAsia="en-US"/>
        </w:rPr>
        <w:t xml:space="preserve">A4 </w:t>
      </w:r>
      <w:r w:rsidR="00C22B6E" w:rsidRPr="00AE667B">
        <w:rPr>
          <w:rFonts w:ascii="Candara" w:hAnsi="Candara"/>
          <w:snapToGrid w:val="0"/>
          <w:sz w:val="22"/>
          <w:szCs w:val="22"/>
          <w:lang w:eastAsia="en-US"/>
        </w:rPr>
        <w:t xml:space="preserve">pages) which describes the focus and rationale for the SI and the proposed </w:t>
      </w:r>
      <w:r w:rsidR="008C4700" w:rsidRPr="00AE667B">
        <w:rPr>
          <w:rFonts w:ascii="Candara" w:hAnsi="Candara"/>
          <w:snapToGrid w:val="0"/>
          <w:sz w:val="22"/>
          <w:szCs w:val="22"/>
          <w:lang w:eastAsia="en-US"/>
        </w:rPr>
        <w:t>contributors. The</w:t>
      </w:r>
      <w:r w:rsidR="00C22B6E" w:rsidRPr="00AE667B">
        <w:rPr>
          <w:rFonts w:ascii="Candara" w:hAnsi="Candara"/>
          <w:snapToGrid w:val="0"/>
          <w:sz w:val="22"/>
          <w:szCs w:val="22"/>
          <w:lang w:eastAsia="en-US"/>
        </w:rPr>
        <w:t xml:space="preserve"> </w:t>
      </w:r>
      <w:r>
        <w:rPr>
          <w:rFonts w:ascii="Candara" w:hAnsi="Candara"/>
          <w:snapToGrid w:val="0"/>
          <w:sz w:val="22"/>
          <w:szCs w:val="22"/>
          <w:lang w:eastAsia="en-US"/>
        </w:rPr>
        <w:t xml:space="preserve">journal </w:t>
      </w:r>
      <w:r w:rsidR="00C22B6E" w:rsidRPr="00AE667B">
        <w:rPr>
          <w:rFonts w:ascii="Candara" w:hAnsi="Candara"/>
          <w:snapToGrid w:val="0"/>
          <w:sz w:val="22"/>
          <w:szCs w:val="22"/>
          <w:lang w:eastAsia="en-US"/>
        </w:rPr>
        <w:t xml:space="preserve">Editors will then decide whether the </w:t>
      </w:r>
      <w:r w:rsidR="0094586F" w:rsidRPr="00AE667B">
        <w:rPr>
          <w:rFonts w:ascii="Candara" w:hAnsi="Candara"/>
          <w:snapToGrid w:val="0"/>
          <w:sz w:val="22"/>
          <w:szCs w:val="22"/>
          <w:lang w:eastAsia="en-US"/>
        </w:rPr>
        <w:t>proposal meets</w:t>
      </w:r>
      <w:r w:rsidR="00C22B6E" w:rsidRPr="00AE667B">
        <w:rPr>
          <w:rFonts w:ascii="Candara" w:hAnsi="Candara"/>
          <w:snapToGrid w:val="0"/>
          <w:sz w:val="22"/>
          <w:szCs w:val="22"/>
          <w:lang w:eastAsia="en-US"/>
        </w:rPr>
        <w:t xml:space="preserve"> the </w:t>
      </w:r>
      <w:r>
        <w:rPr>
          <w:rFonts w:ascii="Candara" w:hAnsi="Candara"/>
          <w:snapToGrid w:val="0"/>
          <w:sz w:val="22"/>
          <w:szCs w:val="22"/>
          <w:lang w:eastAsia="en-US"/>
        </w:rPr>
        <w:t>j</w:t>
      </w:r>
      <w:r w:rsidR="00C22B6E" w:rsidRPr="00AE667B">
        <w:rPr>
          <w:rFonts w:ascii="Candara" w:hAnsi="Candara"/>
          <w:snapToGrid w:val="0"/>
          <w:sz w:val="22"/>
          <w:szCs w:val="22"/>
          <w:lang w:eastAsia="en-US"/>
        </w:rPr>
        <w:t>ournal</w:t>
      </w:r>
      <w:r w:rsidR="0057483D" w:rsidRPr="00AE667B">
        <w:rPr>
          <w:rFonts w:ascii="Candara" w:hAnsi="Candara"/>
          <w:snapToGrid w:val="0"/>
          <w:sz w:val="22"/>
          <w:szCs w:val="22"/>
          <w:lang w:eastAsia="en-US"/>
        </w:rPr>
        <w:t>’</w:t>
      </w:r>
      <w:r w:rsidR="00C22B6E" w:rsidRPr="00AE667B">
        <w:rPr>
          <w:rFonts w:ascii="Candara" w:hAnsi="Candara"/>
          <w:snapToGrid w:val="0"/>
          <w:sz w:val="22"/>
          <w:szCs w:val="22"/>
          <w:lang w:eastAsia="en-US"/>
        </w:rPr>
        <w:t>s aims and scope. If it is so decided</w:t>
      </w:r>
      <w:r>
        <w:rPr>
          <w:rFonts w:ascii="Candara" w:hAnsi="Candara"/>
          <w:snapToGrid w:val="0"/>
          <w:sz w:val="22"/>
          <w:szCs w:val="22"/>
          <w:lang w:eastAsia="en-US"/>
        </w:rPr>
        <w:t>,</w:t>
      </w:r>
      <w:r w:rsidR="00C22B6E" w:rsidRPr="00AE667B">
        <w:rPr>
          <w:rFonts w:ascii="Candara" w:hAnsi="Candara"/>
          <w:snapToGrid w:val="0"/>
          <w:sz w:val="22"/>
          <w:szCs w:val="22"/>
          <w:lang w:eastAsia="en-US"/>
        </w:rPr>
        <w:t xml:space="preserve"> the SI editors will be requested to submit a full proposal.</w:t>
      </w:r>
    </w:p>
    <w:p w:rsidR="0040300B" w:rsidRPr="00AE667B" w:rsidRDefault="004030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b/>
          <w:snapToGrid w:val="0"/>
          <w:sz w:val="22"/>
          <w:szCs w:val="22"/>
          <w:lang w:eastAsia="en-US"/>
        </w:rPr>
      </w:pPr>
    </w:p>
    <w:p w:rsidR="00C22B6E" w:rsidRPr="00AE667B" w:rsidRDefault="00437D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b/>
          <w:snapToGrid w:val="0"/>
          <w:sz w:val="22"/>
          <w:szCs w:val="22"/>
          <w:lang w:eastAsia="en-US"/>
        </w:rPr>
      </w:pPr>
      <w:r w:rsidRPr="00AE667B">
        <w:rPr>
          <w:rFonts w:ascii="Candara" w:hAnsi="Candara"/>
          <w:b/>
          <w:snapToGrid w:val="0"/>
          <w:sz w:val="22"/>
          <w:szCs w:val="22"/>
          <w:lang w:eastAsia="en-US"/>
        </w:rPr>
        <w:t xml:space="preserve">Stage 2: </w:t>
      </w:r>
      <w:r w:rsidR="0040300B" w:rsidRPr="00AE667B">
        <w:rPr>
          <w:rFonts w:ascii="Candara" w:hAnsi="Candara"/>
          <w:b/>
          <w:snapToGrid w:val="0"/>
          <w:sz w:val="22"/>
          <w:szCs w:val="22"/>
          <w:lang w:eastAsia="en-US"/>
        </w:rPr>
        <w:t xml:space="preserve">Full </w:t>
      </w:r>
      <w:r w:rsidR="0094586F" w:rsidRPr="00AE667B">
        <w:rPr>
          <w:rFonts w:ascii="Candara" w:hAnsi="Candara"/>
          <w:b/>
          <w:snapToGrid w:val="0"/>
          <w:sz w:val="22"/>
          <w:szCs w:val="22"/>
          <w:lang w:eastAsia="en-US"/>
        </w:rPr>
        <w:t>Proposal</w:t>
      </w:r>
    </w:p>
    <w:p w:rsidR="007A4CF8" w:rsidRPr="00AE667B" w:rsidRDefault="007A4C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b/>
          <w:snapToGrid w:val="0"/>
          <w:sz w:val="22"/>
          <w:szCs w:val="22"/>
          <w:lang w:eastAsia="en-US"/>
        </w:rPr>
      </w:pPr>
    </w:p>
    <w:p w:rsidR="00C22B6E" w:rsidRPr="00AE667B" w:rsidRDefault="00AE66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napToGrid w:val="0"/>
          <w:sz w:val="22"/>
          <w:szCs w:val="22"/>
          <w:lang w:eastAsia="en-US"/>
        </w:rPr>
      </w:pPr>
      <w:r>
        <w:rPr>
          <w:rFonts w:ascii="Candara" w:hAnsi="Candara"/>
          <w:snapToGrid w:val="0"/>
          <w:sz w:val="22"/>
          <w:szCs w:val="22"/>
          <w:lang w:eastAsia="en-US"/>
        </w:rPr>
        <w:t>The Guest E</w:t>
      </w:r>
      <w:r w:rsidR="00C22B6E" w:rsidRPr="00AE667B">
        <w:rPr>
          <w:rFonts w:ascii="Candara" w:hAnsi="Candara"/>
          <w:snapToGrid w:val="0"/>
          <w:sz w:val="22"/>
          <w:szCs w:val="22"/>
          <w:lang w:eastAsia="en-US"/>
        </w:rPr>
        <w:t>ditors submit a full proposal which will include</w:t>
      </w:r>
      <w:r w:rsidR="00BB5CDB" w:rsidRPr="00AE667B">
        <w:rPr>
          <w:rFonts w:ascii="Candara" w:hAnsi="Candara"/>
          <w:snapToGrid w:val="0"/>
          <w:sz w:val="22"/>
          <w:szCs w:val="22"/>
          <w:lang w:eastAsia="en-US"/>
        </w:rPr>
        <w:t>:</w:t>
      </w:r>
    </w:p>
    <w:p w:rsidR="00A5189B" w:rsidRPr="00AE667B" w:rsidRDefault="00C22B6E" w:rsidP="00BB5CDB">
      <w:pPr>
        <w:widowControl w:val="0"/>
        <w:numPr>
          <w:ilvl w:val="0"/>
          <w:numId w:val="1"/>
        </w:numPr>
        <w:tabs>
          <w:tab w:val="clear" w:pos="3195"/>
          <w:tab w:val="left" w:pos="709"/>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09" w:hanging="425"/>
        <w:rPr>
          <w:rFonts w:ascii="Candara" w:hAnsi="Candara"/>
          <w:snapToGrid w:val="0"/>
          <w:sz w:val="22"/>
          <w:szCs w:val="22"/>
          <w:lang w:eastAsia="en-US"/>
        </w:rPr>
      </w:pPr>
      <w:r w:rsidRPr="00AE667B">
        <w:rPr>
          <w:rFonts w:ascii="Candara" w:hAnsi="Candara"/>
          <w:snapToGrid w:val="0"/>
          <w:sz w:val="22"/>
          <w:szCs w:val="22"/>
          <w:lang w:eastAsia="en-US"/>
        </w:rPr>
        <w:t xml:space="preserve">an overview (one page A4 maximum) from the Guest Editors of the aims, content, and expected audience for the proposed issue, with an explanation of the distinctive contribution it is expected to make to educational research and why the selected contributors are </w:t>
      </w:r>
      <w:r w:rsidR="00AE667B">
        <w:rPr>
          <w:rFonts w:ascii="Candara" w:hAnsi="Candara"/>
          <w:snapToGrid w:val="0"/>
          <w:sz w:val="22"/>
          <w:szCs w:val="22"/>
          <w:lang w:eastAsia="en-US"/>
        </w:rPr>
        <w:t xml:space="preserve">the </w:t>
      </w:r>
      <w:r w:rsidRPr="00AE667B">
        <w:rPr>
          <w:rFonts w:ascii="Candara" w:hAnsi="Candara"/>
          <w:snapToGrid w:val="0"/>
          <w:sz w:val="22"/>
          <w:szCs w:val="22"/>
          <w:lang w:eastAsia="en-US"/>
        </w:rPr>
        <w:t>app</w:t>
      </w:r>
      <w:r w:rsidR="0057483D" w:rsidRPr="00AE667B">
        <w:rPr>
          <w:rFonts w:ascii="Candara" w:hAnsi="Candara"/>
          <w:snapToGrid w:val="0"/>
          <w:sz w:val="22"/>
          <w:szCs w:val="22"/>
          <w:lang w:eastAsia="en-US"/>
        </w:rPr>
        <w:t>ropriate people to provide this</w:t>
      </w:r>
    </w:p>
    <w:p w:rsidR="00C22B6E" w:rsidRPr="00AE667B" w:rsidRDefault="00C22B6E" w:rsidP="007A4CF8">
      <w:pPr>
        <w:widowControl w:val="0"/>
        <w:numPr>
          <w:ilvl w:val="0"/>
          <w:numId w:val="1"/>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hanging="2911"/>
        <w:rPr>
          <w:rFonts w:ascii="Candara" w:hAnsi="Candara"/>
          <w:snapToGrid w:val="0"/>
          <w:sz w:val="22"/>
          <w:szCs w:val="22"/>
          <w:lang w:eastAsia="en-US"/>
        </w:rPr>
      </w:pPr>
      <w:r w:rsidRPr="00AE667B">
        <w:rPr>
          <w:rFonts w:ascii="Candara" w:hAnsi="Candara"/>
          <w:snapToGrid w:val="0"/>
          <w:sz w:val="22"/>
          <w:szCs w:val="22"/>
          <w:lang w:eastAsia="en-US"/>
        </w:rPr>
        <w:t>a table of contents</w:t>
      </w:r>
    </w:p>
    <w:p w:rsidR="00C22B6E" w:rsidRPr="00AE667B" w:rsidRDefault="00C22B6E" w:rsidP="007A4CF8">
      <w:pPr>
        <w:widowControl w:val="0"/>
        <w:numPr>
          <w:ilvl w:val="0"/>
          <w:numId w:val="1"/>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hanging="2911"/>
        <w:rPr>
          <w:rFonts w:ascii="Candara" w:hAnsi="Candara"/>
          <w:snapToGrid w:val="0"/>
          <w:sz w:val="22"/>
          <w:szCs w:val="22"/>
          <w:lang w:eastAsia="en-US"/>
        </w:rPr>
      </w:pPr>
      <w:r w:rsidRPr="00AE667B">
        <w:rPr>
          <w:rFonts w:ascii="Candara" w:hAnsi="Candara"/>
          <w:snapToGrid w:val="0"/>
          <w:sz w:val="22"/>
          <w:szCs w:val="22"/>
          <w:lang w:eastAsia="en-US"/>
        </w:rPr>
        <w:t xml:space="preserve">an abstract for each of the proposed contributions (about </w:t>
      </w:r>
      <w:r w:rsidR="0040300B" w:rsidRPr="00AE667B">
        <w:rPr>
          <w:rFonts w:ascii="Candara" w:hAnsi="Candara"/>
          <w:snapToGrid w:val="0"/>
          <w:sz w:val="22"/>
          <w:szCs w:val="22"/>
          <w:lang w:eastAsia="en-US"/>
        </w:rPr>
        <w:t>200</w:t>
      </w:r>
      <w:r w:rsidRPr="00AE667B">
        <w:rPr>
          <w:rFonts w:ascii="Candara" w:hAnsi="Candara"/>
          <w:snapToGrid w:val="0"/>
          <w:sz w:val="22"/>
          <w:szCs w:val="22"/>
          <w:lang w:eastAsia="en-US"/>
        </w:rPr>
        <w:t xml:space="preserve"> wor</w:t>
      </w:r>
      <w:r w:rsidR="0057483D" w:rsidRPr="00AE667B">
        <w:rPr>
          <w:rFonts w:ascii="Candara" w:hAnsi="Candara"/>
          <w:snapToGrid w:val="0"/>
          <w:sz w:val="22"/>
          <w:szCs w:val="22"/>
          <w:lang w:eastAsia="en-US"/>
        </w:rPr>
        <w:t>ds)</w:t>
      </w:r>
    </w:p>
    <w:p w:rsidR="00C22B6E" w:rsidRPr="00AE667B" w:rsidRDefault="00C22B6E" w:rsidP="007A4CF8">
      <w:pPr>
        <w:widowControl w:val="0"/>
        <w:numPr>
          <w:ilvl w:val="0"/>
          <w:numId w:val="1"/>
        </w:numPr>
        <w:tabs>
          <w:tab w:val="clear" w:pos="3195"/>
          <w:tab w:val="left" w:pos="72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1134" w:hanging="850"/>
        <w:rPr>
          <w:rFonts w:ascii="Candara" w:hAnsi="Candara"/>
          <w:snapToGrid w:val="0"/>
          <w:sz w:val="22"/>
          <w:szCs w:val="22"/>
          <w:lang w:eastAsia="en-US"/>
        </w:rPr>
      </w:pPr>
      <w:r w:rsidRPr="00AE667B">
        <w:rPr>
          <w:rFonts w:ascii="Candara" w:hAnsi="Candara"/>
          <w:snapToGrid w:val="0"/>
          <w:sz w:val="22"/>
          <w:szCs w:val="22"/>
          <w:lang w:eastAsia="en-US"/>
        </w:rPr>
        <w:t>a biographical statement for each of the Guest Editors, lin</w:t>
      </w:r>
      <w:r w:rsidR="00AE667B">
        <w:rPr>
          <w:rFonts w:ascii="Candara" w:hAnsi="Candara"/>
          <w:snapToGrid w:val="0"/>
          <w:sz w:val="22"/>
          <w:szCs w:val="22"/>
          <w:lang w:eastAsia="en-US"/>
        </w:rPr>
        <w:t xml:space="preserve">king them to the field of study </w:t>
      </w:r>
    </w:p>
    <w:p w:rsidR="00C22B6E" w:rsidRPr="00AE667B" w:rsidRDefault="00C22B6E" w:rsidP="007A4CF8">
      <w:pPr>
        <w:widowControl w:val="0"/>
        <w:numPr>
          <w:ilvl w:val="0"/>
          <w:numId w:val="1"/>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hanging="2911"/>
        <w:rPr>
          <w:rFonts w:ascii="Candara" w:hAnsi="Candara"/>
          <w:snapToGrid w:val="0"/>
          <w:sz w:val="22"/>
          <w:szCs w:val="22"/>
          <w:lang w:eastAsia="en-US"/>
        </w:rPr>
      </w:pPr>
      <w:r w:rsidRPr="00AE667B">
        <w:rPr>
          <w:rFonts w:ascii="Candara" w:hAnsi="Candara"/>
          <w:snapToGrid w:val="0"/>
          <w:sz w:val="22"/>
          <w:szCs w:val="22"/>
          <w:lang w:eastAsia="en-US"/>
        </w:rPr>
        <w:t xml:space="preserve">brief details about the other contributors, including </w:t>
      </w:r>
      <w:r w:rsidR="0057483D" w:rsidRPr="00AE667B">
        <w:rPr>
          <w:rFonts w:ascii="Candara" w:hAnsi="Candara"/>
          <w:snapToGrid w:val="0"/>
          <w:sz w:val="22"/>
          <w:szCs w:val="22"/>
          <w:lang w:eastAsia="en-US"/>
        </w:rPr>
        <w:t>their institutional affiliation</w:t>
      </w:r>
      <w:r w:rsidR="00A5189B" w:rsidRPr="00AE667B">
        <w:rPr>
          <w:rFonts w:ascii="Candara" w:hAnsi="Candara"/>
          <w:snapToGrid w:val="0"/>
          <w:sz w:val="22"/>
          <w:szCs w:val="22"/>
          <w:lang w:eastAsia="en-US"/>
        </w:rPr>
        <w:t xml:space="preserve"> </w:t>
      </w:r>
    </w:p>
    <w:p w:rsidR="00C22B6E" w:rsidRPr="00AE667B" w:rsidRDefault="00C22B6E" w:rsidP="007A4CF8">
      <w:pPr>
        <w:widowControl w:val="0"/>
        <w:numPr>
          <w:ilvl w:val="0"/>
          <w:numId w:val="1"/>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hanging="2911"/>
        <w:rPr>
          <w:rFonts w:ascii="Candara" w:hAnsi="Candara"/>
          <w:snapToGrid w:val="0"/>
          <w:sz w:val="22"/>
          <w:szCs w:val="22"/>
          <w:lang w:eastAsia="en-US"/>
        </w:rPr>
      </w:pPr>
      <w:r w:rsidRPr="00AE667B">
        <w:rPr>
          <w:rFonts w:ascii="Candara" w:hAnsi="Candara"/>
          <w:snapToGrid w:val="0"/>
          <w:sz w:val="22"/>
          <w:szCs w:val="22"/>
          <w:lang w:eastAsia="en-US"/>
        </w:rPr>
        <w:t>an estimate of when the complete first draft will be availab</w:t>
      </w:r>
      <w:r w:rsidR="0057483D" w:rsidRPr="00AE667B">
        <w:rPr>
          <w:rFonts w:ascii="Candara" w:hAnsi="Candara"/>
          <w:snapToGrid w:val="0"/>
          <w:sz w:val="22"/>
          <w:szCs w:val="22"/>
          <w:lang w:eastAsia="en-US"/>
        </w:rPr>
        <w:t>le</w:t>
      </w:r>
    </w:p>
    <w:p w:rsidR="0057483D" w:rsidRPr="00AE667B" w:rsidRDefault="0057483D" w:rsidP="0057483D">
      <w:pPr>
        <w:pStyle w:val="ListParagraph"/>
        <w:rPr>
          <w:rFonts w:ascii="Candara" w:hAnsi="Candara"/>
          <w:snapToGrid w:val="0"/>
          <w:sz w:val="22"/>
          <w:szCs w:val="22"/>
          <w:lang w:eastAsia="en-US"/>
        </w:rPr>
      </w:pPr>
    </w:p>
    <w:p w:rsidR="007A4CF8" w:rsidRDefault="00C22B6E" w:rsidP="00591FBF">
      <w:pPr>
        <w:widowControl w:val="0"/>
        <w:tabs>
          <w:tab w:val="left" w:pos="720"/>
          <w:tab w:val="left" w:pos="1440"/>
          <w:tab w:val="left" w:pos="2160"/>
          <w:tab w:val="left" w:pos="2880"/>
          <w:tab w:val="num" w:pos="29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22"/>
          <w:szCs w:val="22"/>
        </w:rPr>
      </w:pPr>
      <w:r w:rsidRPr="00AE667B">
        <w:rPr>
          <w:rFonts w:ascii="Candara" w:hAnsi="Candara"/>
          <w:snapToGrid w:val="0"/>
          <w:sz w:val="22"/>
          <w:szCs w:val="22"/>
          <w:lang w:eastAsia="en-US"/>
        </w:rPr>
        <w:t xml:space="preserve">This proposal will be evaluated by the </w:t>
      </w:r>
      <w:r w:rsidR="00AE667B">
        <w:rPr>
          <w:rFonts w:ascii="Candara" w:hAnsi="Candara"/>
          <w:snapToGrid w:val="0"/>
          <w:sz w:val="22"/>
          <w:szCs w:val="22"/>
          <w:lang w:eastAsia="en-US"/>
        </w:rPr>
        <w:t xml:space="preserve">journal </w:t>
      </w:r>
      <w:r w:rsidRPr="00AE667B">
        <w:rPr>
          <w:rFonts w:ascii="Candara" w:hAnsi="Candara"/>
          <w:snapToGrid w:val="0"/>
          <w:sz w:val="22"/>
          <w:szCs w:val="22"/>
          <w:lang w:eastAsia="en-US"/>
        </w:rPr>
        <w:t xml:space="preserve">Editorial Board, along with other suitable referees as </w:t>
      </w:r>
      <w:r w:rsidR="00AE667B">
        <w:rPr>
          <w:rFonts w:ascii="Candara" w:hAnsi="Candara"/>
          <w:snapToGrid w:val="0"/>
          <w:sz w:val="22"/>
          <w:szCs w:val="22"/>
          <w:lang w:eastAsia="en-US"/>
        </w:rPr>
        <w:t>is seen fit</w:t>
      </w:r>
      <w:r w:rsidRPr="00AE667B">
        <w:rPr>
          <w:rFonts w:ascii="Candara" w:hAnsi="Candara"/>
          <w:snapToGrid w:val="0"/>
          <w:sz w:val="22"/>
          <w:szCs w:val="22"/>
          <w:lang w:eastAsia="en-US"/>
        </w:rPr>
        <w:t>.</w:t>
      </w:r>
      <w:r w:rsidR="0040300B" w:rsidRPr="00AE667B">
        <w:rPr>
          <w:rFonts w:ascii="Candara" w:hAnsi="Candara"/>
          <w:snapToGrid w:val="0"/>
          <w:sz w:val="22"/>
          <w:szCs w:val="22"/>
          <w:lang w:eastAsia="en-US"/>
        </w:rPr>
        <w:t xml:space="preserve"> </w:t>
      </w:r>
      <w:r w:rsidR="0046751E" w:rsidRPr="00AE667B">
        <w:rPr>
          <w:rFonts w:ascii="Candara" w:hAnsi="Candara"/>
          <w:snapToGrid w:val="0"/>
          <w:sz w:val="22"/>
          <w:szCs w:val="22"/>
          <w:lang w:eastAsia="en-US"/>
        </w:rPr>
        <w:t>The criteria by which the proposal will be judged are:</w:t>
      </w:r>
      <w:r w:rsidR="0046751E" w:rsidRPr="00AE667B">
        <w:rPr>
          <w:rFonts w:ascii="Candara" w:hAnsi="Candara"/>
          <w:sz w:val="22"/>
          <w:szCs w:val="22"/>
        </w:rPr>
        <w:t xml:space="preserve"> </w:t>
      </w:r>
    </w:p>
    <w:p w:rsidR="00AE667B" w:rsidRPr="00AE667B" w:rsidRDefault="00AE667B" w:rsidP="00591FBF">
      <w:pPr>
        <w:widowControl w:val="0"/>
        <w:tabs>
          <w:tab w:val="left" w:pos="720"/>
          <w:tab w:val="left" w:pos="1440"/>
          <w:tab w:val="left" w:pos="2160"/>
          <w:tab w:val="left" w:pos="2880"/>
          <w:tab w:val="num" w:pos="29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22"/>
          <w:szCs w:val="22"/>
        </w:rPr>
      </w:pPr>
    </w:p>
    <w:p w:rsidR="007178E9" w:rsidRPr="00AE667B" w:rsidRDefault="007A4CF8" w:rsidP="007178E9">
      <w:pPr>
        <w:widowControl w:val="0"/>
        <w:numPr>
          <w:ilvl w:val="0"/>
          <w:numId w:val="7"/>
        </w:numPr>
        <w:tabs>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22"/>
          <w:szCs w:val="22"/>
        </w:rPr>
      </w:pPr>
      <w:r w:rsidRPr="00AE667B">
        <w:rPr>
          <w:rFonts w:ascii="Candara" w:hAnsi="Candara"/>
          <w:sz w:val="22"/>
          <w:szCs w:val="22"/>
        </w:rPr>
        <w:t>I</w:t>
      </w:r>
      <w:r w:rsidR="0046751E" w:rsidRPr="00AE667B">
        <w:rPr>
          <w:rFonts w:ascii="Candara" w:hAnsi="Candara"/>
          <w:sz w:val="22"/>
          <w:szCs w:val="22"/>
        </w:rPr>
        <w:t xml:space="preserve">s the proposed topic of interest and relevance to an identifiable and substantial </w:t>
      </w:r>
      <w:r w:rsidR="00591FBF" w:rsidRPr="00AE667B">
        <w:rPr>
          <w:rFonts w:ascii="Candara" w:hAnsi="Candara"/>
          <w:sz w:val="22"/>
          <w:szCs w:val="22"/>
        </w:rPr>
        <w:t>audience interested in Comparativ</w:t>
      </w:r>
      <w:r w:rsidRPr="00AE667B">
        <w:rPr>
          <w:rFonts w:ascii="Candara" w:hAnsi="Candara"/>
          <w:sz w:val="22"/>
          <w:szCs w:val="22"/>
        </w:rPr>
        <w:t>e and International Education?</w:t>
      </w:r>
    </w:p>
    <w:p w:rsidR="007178E9" w:rsidRPr="00AE667B" w:rsidRDefault="007178E9" w:rsidP="007178E9">
      <w:pPr>
        <w:widowControl w:val="0"/>
        <w:numPr>
          <w:ilvl w:val="0"/>
          <w:numId w:val="7"/>
        </w:numPr>
        <w:tabs>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22"/>
          <w:szCs w:val="22"/>
        </w:rPr>
      </w:pPr>
      <w:r w:rsidRPr="00AE667B">
        <w:rPr>
          <w:rFonts w:ascii="Candara" w:hAnsi="Candara"/>
          <w:sz w:val="22"/>
          <w:szCs w:val="22"/>
        </w:rPr>
        <w:lastRenderedPageBreak/>
        <w:t>Does the proposed issue address gaps in the literature?</w:t>
      </w:r>
    </w:p>
    <w:p w:rsidR="007178E9" w:rsidRPr="00AE667B" w:rsidRDefault="007178E9" w:rsidP="007178E9">
      <w:pPr>
        <w:widowControl w:val="0"/>
        <w:numPr>
          <w:ilvl w:val="0"/>
          <w:numId w:val="7"/>
        </w:numPr>
        <w:tabs>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22"/>
          <w:szCs w:val="22"/>
        </w:rPr>
      </w:pPr>
      <w:r w:rsidRPr="00AE667B">
        <w:rPr>
          <w:rFonts w:ascii="Candara" w:hAnsi="Candara"/>
          <w:sz w:val="22"/>
          <w:szCs w:val="22"/>
        </w:rPr>
        <w:t xml:space="preserve">Has the proposed topic been covered recently by </w:t>
      </w:r>
      <w:r w:rsidRPr="00AE667B">
        <w:rPr>
          <w:rFonts w:ascii="Candara" w:hAnsi="Candara"/>
          <w:i/>
          <w:sz w:val="22"/>
          <w:szCs w:val="22"/>
        </w:rPr>
        <w:t>Compare</w:t>
      </w:r>
      <w:r w:rsidRPr="00AE667B">
        <w:rPr>
          <w:rFonts w:ascii="Candara" w:hAnsi="Candara"/>
          <w:sz w:val="22"/>
          <w:szCs w:val="22"/>
        </w:rPr>
        <w:t>?</w:t>
      </w:r>
    </w:p>
    <w:p w:rsidR="007A4CF8" w:rsidRPr="00AE667B" w:rsidRDefault="007A4CF8" w:rsidP="007A4CF8">
      <w:pPr>
        <w:widowControl w:val="0"/>
        <w:numPr>
          <w:ilvl w:val="0"/>
          <w:numId w:val="7"/>
        </w:numPr>
        <w:tabs>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22"/>
          <w:szCs w:val="22"/>
        </w:rPr>
      </w:pPr>
      <w:r w:rsidRPr="00AE667B">
        <w:rPr>
          <w:rFonts w:ascii="Candara" w:hAnsi="Candara"/>
          <w:sz w:val="22"/>
          <w:szCs w:val="22"/>
        </w:rPr>
        <w:t>D</w:t>
      </w:r>
      <w:r w:rsidR="00591FBF" w:rsidRPr="00AE667B">
        <w:rPr>
          <w:rFonts w:ascii="Candara" w:hAnsi="Candara"/>
          <w:sz w:val="22"/>
          <w:szCs w:val="22"/>
        </w:rPr>
        <w:t>oes</w:t>
      </w:r>
      <w:r w:rsidR="0046751E" w:rsidRPr="00AE667B">
        <w:rPr>
          <w:rFonts w:ascii="Candara" w:hAnsi="Candara"/>
          <w:sz w:val="22"/>
          <w:szCs w:val="22"/>
        </w:rPr>
        <w:t xml:space="preserve"> treatment of the topic </w:t>
      </w:r>
      <w:r w:rsidR="00591FBF" w:rsidRPr="00AE667B">
        <w:rPr>
          <w:rFonts w:ascii="Candara" w:hAnsi="Candara"/>
          <w:sz w:val="22"/>
          <w:szCs w:val="22"/>
        </w:rPr>
        <w:t>demonstrate an</w:t>
      </w:r>
      <w:r w:rsidR="0046751E" w:rsidRPr="00AE667B">
        <w:rPr>
          <w:rFonts w:ascii="Candara" w:hAnsi="Candara"/>
          <w:sz w:val="22"/>
          <w:szCs w:val="22"/>
        </w:rPr>
        <w:t xml:space="preserve"> awareness of developments in the relevant field?</w:t>
      </w:r>
    </w:p>
    <w:p w:rsidR="007A4CF8" w:rsidRPr="00AE667B" w:rsidRDefault="007A4CF8" w:rsidP="007A4CF8">
      <w:pPr>
        <w:widowControl w:val="0"/>
        <w:numPr>
          <w:ilvl w:val="0"/>
          <w:numId w:val="7"/>
        </w:numPr>
        <w:tabs>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22"/>
          <w:szCs w:val="22"/>
        </w:rPr>
      </w:pPr>
      <w:r w:rsidRPr="00AE667B">
        <w:rPr>
          <w:rFonts w:ascii="Candara" w:hAnsi="Candara"/>
          <w:sz w:val="22"/>
          <w:szCs w:val="22"/>
        </w:rPr>
        <w:t>I</w:t>
      </w:r>
      <w:r w:rsidR="00591FBF" w:rsidRPr="00AE667B">
        <w:rPr>
          <w:rFonts w:ascii="Candara" w:hAnsi="Candara"/>
          <w:sz w:val="22"/>
          <w:szCs w:val="22"/>
        </w:rPr>
        <w:t xml:space="preserve">s the proposed topic/theme </w:t>
      </w:r>
      <w:proofErr w:type="spellStart"/>
      <w:r w:rsidRPr="00AE667B">
        <w:rPr>
          <w:rFonts w:ascii="Candara" w:hAnsi="Candara"/>
          <w:sz w:val="22"/>
          <w:szCs w:val="22"/>
        </w:rPr>
        <w:t>well conceived</w:t>
      </w:r>
      <w:proofErr w:type="spellEnd"/>
      <w:r w:rsidRPr="00AE667B">
        <w:rPr>
          <w:rFonts w:ascii="Candara" w:hAnsi="Candara"/>
          <w:sz w:val="22"/>
          <w:szCs w:val="22"/>
        </w:rPr>
        <w:t xml:space="preserve"> and significant?</w:t>
      </w:r>
    </w:p>
    <w:p w:rsidR="007A4CF8" w:rsidRPr="00AE667B" w:rsidRDefault="007A4CF8" w:rsidP="007A4CF8">
      <w:pPr>
        <w:widowControl w:val="0"/>
        <w:numPr>
          <w:ilvl w:val="0"/>
          <w:numId w:val="7"/>
        </w:numPr>
        <w:tabs>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22"/>
          <w:szCs w:val="22"/>
        </w:rPr>
      </w:pPr>
      <w:r w:rsidRPr="00AE667B">
        <w:rPr>
          <w:rFonts w:ascii="Candara" w:hAnsi="Candara"/>
          <w:sz w:val="22"/>
          <w:szCs w:val="22"/>
        </w:rPr>
        <w:t>I</w:t>
      </w:r>
      <w:r w:rsidR="00591FBF" w:rsidRPr="00AE667B">
        <w:rPr>
          <w:rFonts w:ascii="Candara" w:hAnsi="Candara"/>
          <w:sz w:val="22"/>
          <w:szCs w:val="22"/>
        </w:rPr>
        <w:t>s</w:t>
      </w:r>
      <w:r w:rsidR="0046751E" w:rsidRPr="00AE667B">
        <w:rPr>
          <w:rFonts w:ascii="Candara" w:hAnsi="Candara"/>
          <w:sz w:val="22"/>
          <w:szCs w:val="22"/>
        </w:rPr>
        <w:t xml:space="preserve"> the proposal clearly and logically constructed</w:t>
      </w:r>
      <w:r w:rsidRPr="00AE667B">
        <w:rPr>
          <w:rFonts w:ascii="Candara" w:hAnsi="Candara"/>
          <w:sz w:val="22"/>
          <w:szCs w:val="22"/>
        </w:rPr>
        <w:t>?</w:t>
      </w:r>
      <w:r w:rsidR="0046751E" w:rsidRPr="00AE667B">
        <w:rPr>
          <w:rFonts w:ascii="Candara" w:hAnsi="Candara"/>
          <w:sz w:val="22"/>
          <w:szCs w:val="22"/>
        </w:rPr>
        <w:t xml:space="preserve"> </w:t>
      </w:r>
    </w:p>
    <w:p w:rsidR="007A4CF8" w:rsidRPr="00AE667B" w:rsidRDefault="007A4CF8" w:rsidP="007A4CF8">
      <w:pPr>
        <w:widowControl w:val="0"/>
        <w:numPr>
          <w:ilvl w:val="0"/>
          <w:numId w:val="7"/>
        </w:numPr>
        <w:tabs>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22"/>
          <w:szCs w:val="22"/>
        </w:rPr>
      </w:pPr>
      <w:r w:rsidRPr="00AE667B">
        <w:rPr>
          <w:rFonts w:ascii="Candara" w:hAnsi="Candara"/>
          <w:sz w:val="22"/>
          <w:szCs w:val="22"/>
        </w:rPr>
        <w:t>D</w:t>
      </w:r>
      <w:r w:rsidR="0046751E" w:rsidRPr="00AE667B">
        <w:rPr>
          <w:rFonts w:ascii="Candara" w:hAnsi="Candara"/>
          <w:sz w:val="22"/>
          <w:szCs w:val="22"/>
        </w:rPr>
        <w:t xml:space="preserve">o the contributors include researchers who are well regarded in their </w:t>
      </w:r>
      <w:r w:rsidRPr="00AE667B">
        <w:rPr>
          <w:rFonts w:ascii="Candara" w:hAnsi="Candara"/>
          <w:sz w:val="22"/>
          <w:szCs w:val="22"/>
        </w:rPr>
        <w:t>field?</w:t>
      </w:r>
    </w:p>
    <w:p w:rsidR="007A4CF8" w:rsidRPr="00AE667B" w:rsidRDefault="007A4CF8" w:rsidP="007A4CF8">
      <w:pPr>
        <w:widowControl w:val="0"/>
        <w:numPr>
          <w:ilvl w:val="0"/>
          <w:numId w:val="7"/>
        </w:numPr>
        <w:tabs>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22"/>
          <w:szCs w:val="22"/>
        </w:rPr>
      </w:pPr>
      <w:r w:rsidRPr="00AE667B">
        <w:rPr>
          <w:rFonts w:ascii="Candara" w:hAnsi="Candara"/>
          <w:sz w:val="22"/>
          <w:szCs w:val="22"/>
        </w:rPr>
        <w:t>D</w:t>
      </w:r>
      <w:r w:rsidR="00BB5CDB" w:rsidRPr="00AE667B">
        <w:rPr>
          <w:rFonts w:ascii="Candara" w:hAnsi="Candara"/>
          <w:sz w:val="22"/>
          <w:szCs w:val="22"/>
        </w:rPr>
        <w:t>o the Guest E</w:t>
      </w:r>
      <w:r w:rsidR="00591FBF" w:rsidRPr="00AE667B">
        <w:rPr>
          <w:rFonts w:ascii="Candara" w:hAnsi="Candara"/>
          <w:sz w:val="22"/>
          <w:szCs w:val="22"/>
        </w:rPr>
        <w:t>ditors inspire confidence to complete the task</w:t>
      </w:r>
      <w:r w:rsidR="0046751E" w:rsidRPr="00AE667B">
        <w:rPr>
          <w:rFonts w:ascii="Candara" w:hAnsi="Candara"/>
          <w:sz w:val="22"/>
          <w:szCs w:val="22"/>
        </w:rPr>
        <w:t>?</w:t>
      </w:r>
      <w:r w:rsidR="00591FBF" w:rsidRPr="00AE667B">
        <w:rPr>
          <w:rFonts w:ascii="Candara" w:hAnsi="Candara"/>
          <w:sz w:val="22"/>
          <w:szCs w:val="22"/>
        </w:rPr>
        <w:t xml:space="preserve"> </w:t>
      </w:r>
    </w:p>
    <w:p w:rsidR="0046751E" w:rsidRPr="00AE667B" w:rsidRDefault="0046751E" w:rsidP="00591FBF">
      <w:pPr>
        <w:widowControl w:val="0"/>
        <w:tabs>
          <w:tab w:val="left" w:pos="720"/>
          <w:tab w:val="left" w:pos="1440"/>
          <w:tab w:val="left" w:pos="2160"/>
          <w:tab w:val="left" w:pos="2880"/>
          <w:tab w:val="num" w:pos="29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napToGrid w:val="0"/>
          <w:sz w:val="22"/>
          <w:szCs w:val="22"/>
          <w:lang w:val="en-US" w:eastAsia="en-US"/>
        </w:rPr>
      </w:pPr>
      <w:r w:rsidRPr="00AE667B">
        <w:rPr>
          <w:rFonts w:ascii="Candara" w:hAnsi="Candara"/>
          <w:snapToGrid w:val="0"/>
          <w:sz w:val="22"/>
          <w:szCs w:val="22"/>
          <w:lang w:val="en-US" w:eastAsia="en-US"/>
        </w:rPr>
        <w:t xml:space="preserve">Selection also </w:t>
      </w:r>
      <w:proofErr w:type="spellStart"/>
      <w:r w:rsidRPr="00AE667B">
        <w:rPr>
          <w:rFonts w:ascii="Candara" w:hAnsi="Candara"/>
          <w:snapToGrid w:val="0"/>
          <w:sz w:val="22"/>
          <w:szCs w:val="22"/>
          <w:lang w:val="en-US" w:eastAsia="en-US"/>
        </w:rPr>
        <w:t>favours</w:t>
      </w:r>
      <w:proofErr w:type="spellEnd"/>
      <w:r w:rsidRPr="00AE667B">
        <w:rPr>
          <w:rFonts w:ascii="Candara" w:hAnsi="Candara"/>
          <w:snapToGrid w:val="0"/>
          <w:sz w:val="22"/>
          <w:szCs w:val="22"/>
          <w:lang w:val="en-US" w:eastAsia="en-US"/>
        </w:rPr>
        <w:t xml:space="preserve"> collections </w:t>
      </w:r>
      <w:r w:rsidR="007A4CF8" w:rsidRPr="00AE667B">
        <w:rPr>
          <w:rFonts w:ascii="Candara" w:hAnsi="Candara"/>
          <w:snapToGrid w:val="0"/>
          <w:sz w:val="22"/>
          <w:szCs w:val="22"/>
          <w:lang w:val="en-US" w:eastAsia="en-US"/>
        </w:rPr>
        <w:t>that</w:t>
      </w:r>
      <w:r w:rsidRPr="00AE667B">
        <w:rPr>
          <w:rFonts w:ascii="Candara" w:hAnsi="Candara"/>
          <w:snapToGrid w:val="0"/>
          <w:sz w:val="22"/>
          <w:szCs w:val="22"/>
          <w:lang w:val="en-US" w:eastAsia="en-US"/>
        </w:rPr>
        <w:t xml:space="preserve"> involve authors from several countries and which include </w:t>
      </w:r>
      <w:r w:rsidR="00591FBF" w:rsidRPr="00AE667B">
        <w:rPr>
          <w:rFonts w:ascii="Candara" w:hAnsi="Candara"/>
          <w:snapToGrid w:val="0"/>
          <w:sz w:val="22"/>
          <w:szCs w:val="22"/>
          <w:lang w:val="en-US" w:eastAsia="en-US"/>
        </w:rPr>
        <w:t>synthesizing</w:t>
      </w:r>
      <w:r w:rsidRPr="00AE667B">
        <w:rPr>
          <w:rFonts w:ascii="Candara" w:hAnsi="Candara"/>
          <w:snapToGrid w:val="0"/>
          <w:sz w:val="22"/>
          <w:szCs w:val="22"/>
          <w:lang w:val="en-US" w:eastAsia="en-US"/>
        </w:rPr>
        <w:t xml:space="preserve"> introductions and/or commentaries (either by the Guest Editors or by independent discussants appointed</w:t>
      </w:r>
      <w:r w:rsidR="00BB5CDB" w:rsidRPr="00AE667B">
        <w:rPr>
          <w:rFonts w:ascii="Candara" w:hAnsi="Candara"/>
          <w:snapToGrid w:val="0"/>
          <w:sz w:val="22"/>
          <w:szCs w:val="22"/>
          <w:lang w:val="en-US" w:eastAsia="en-US"/>
        </w:rPr>
        <w:t xml:space="preserve"> or</w:t>
      </w:r>
      <w:r w:rsidRPr="00AE667B">
        <w:rPr>
          <w:rFonts w:ascii="Candara" w:hAnsi="Candara"/>
          <w:snapToGrid w:val="0"/>
          <w:sz w:val="22"/>
          <w:szCs w:val="22"/>
          <w:lang w:val="en-US" w:eastAsia="en-US"/>
        </w:rPr>
        <w:t xml:space="preserve"> proposed by the Guest Editors).</w:t>
      </w:r>
    </w:p>
    <w:p w:rsidR="0046751E" w:rsidRPr="00AE667B" w:rsidRDefault="0046751E" w:rsidP="004675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napToGrid w:val="0"/>
          <w:sz w:val="22"/>
          <w:szCs w:val="22"/>
          <w:lang w:val="en-US" w:eastAsia="en-US"/>
        </w:rPr>
      </w:pPr>
    </w:p>
    <w:p w:rsidR="0040300B" w:rsidRPr="00AE667B" w:rsidRDefault="0040300B" w:rsidP="004030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napToGrid w:val="0"/>
          <w:sz w:val="22"/>
          <w:szCs w:val="22"/>
          <w:lang w:eastAsia="en-US"/>
        </w:rPr>
      </w:pPr>
      <w:r w:rsidRPr="00AE667B">
        <w:rPr>
          <w:rFonts w:ascii="Candara" w:hAnsi="Candara"/>
          <w:snapToGrid w:val="0"/>
          <w:sz w:val="22"/>
          <w:szCs w:val="22"/>
          <w:lang w:eastAsia="en-US"/>
        </w:rPr>
        <w:t xml:space="preserve">If a proposal is evaluated positively, a formal </w:t>
      </w:r>
      <w:r w:rsidR="008C4700" w:rsidRPr="00AE667B">
        <w:rPr>
          <w:rFonts w:ascii="Candara" w:hAnsi="Candara"/>
          <w:snapToGrid w:val="0"/>
          <w:sz w:val="22"/>
          <w:szCs w:val="22"/>
          <w:lang w:eastAsia="en-US"/>
        </w:rPr>
        <w:t>time line</w:t>
      </w:r>
      <w:r w:rsidRPr="00AE667B">
        <w:rPr>
          <w:rFonts w:ascii="Candara" w:hAnsi="Candara"/>
          <w:snapToGrid w:val="0"/>
          <w:sz w:val="22"/>
          <w:szCs w:val="22"/>
          <w:lang w:eastAsia="en-US"/>
        </w:rPr>
        <w:t xml:space="preserve"> is agreed for development of the full draft</w:t>
      </w:r>
      <w:r w:rsidR="0057483D" w:rsidRPr="00AE667B">
        <w:rPr>
          <w:rFonts w:ascii="Candara" w:hAnsi="Candara"/>
          <w:snapToGrid w:val="0"/>
          <w:sz w:val="22"/>
          <w:szCs w:val="22"/>
          <w:lang w:eastAsia="en-US"/>
        </w:rPr>
        <w:t xml:space="preserve"> and an E</w:t>
      </w:r>
      <w:r w:rsidR="008C4700" w:rsidRPr="00AE667B">
        <w:rPr>
          <w:rFonts w:ascii="Candara" w:hAnsi="Candara"/>
          <w:snapToGrid w:val="0"/>
          <w:sz w:val="22"/>
          <w:szCs w:val="22"/>
          <w:lang w:eastAsia="en-US"/>
        </w:rPr>
        <w:t xml:space="preserve">ditor is appointed to liaise with </w:t>
      </w:r>
      <w:r w:rsidR="0094586F" w:rsidRPr="00AE667B">
        <w:rPr>
          <w:rFonts w:ascii="Candara" w:hAnsi="Candara"/>
          <w:snapToGrid w:val="0"/>
          <w:sz w:val="22"/>
          <w:szCs w:val="22"/>
          <w:lang w:eastAsia="en-US"/>
        </w:rPr>
        <w:t xml:space="preserve">Guest </w:t>
      </w:r>
      <w:r w:rsidR="0057483D" w:rsidRPr="00AE667B">
        <w:rPr>
          <w:rFonts w:ascii="Candara" w:hAnsi="Candara"/>
          <w:snapToGrid w:val="0"/>
          <w:sz w:val="22"/>
          <w:szCs w:val="22"/>
          <w:lang w:eastAsia="en-US"/>
        </w:rPr>
        <w:t>E</w:t>
      </w:r>
      <w:r w:rsidR="008C4700" w:rsidRPr="00AE667B">
        <w:rPr>
          <w:rFonts w:ascii="Candara" w:hAnsi="Candara"/>
          <w:snapToGrid w:val="0"/>
          <w:sz w:val="22"/>
          <w:szCs w:val="22"/>
          <w:lang w:eastAsia="en-US"/>
        </w:rPr>
        <w:t>ditors.</w:t>
      </w:r>
    </w:p>
    <w:p w:rsidR="0040300B" w:rsidRPr="00AE667B" w:rsidRDefault="0040300B" w:rsidP="004030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napToGrid w:val="0"/>
          <w:sz w:val="22"/>
          <w:szCs w:val="22"/>
          <w:lang w:eastAsia="en-US"/>
        </w:rPr>
      </w:pPr>
    </w:p>
    <w:p w:rsidR="0040300B" w:rsidRPr="00AE667B" w:rsidRDefault="0057483D" w:rsidP="004030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b/>
          <w:snapToGrid w:val="0"/>
          <w:sz w:val="22"/>
          <w:szCs w:val="22"/>
          <w:lang w:eastAsia="en-US"/>
        </w:rPr>
      </w:pPr>
      <w:r w:rsidRPr="00AE667B">
        <w:rPr>
          <w:rFonts w:ascii="Candara" w:hAnsi="Candara"/>
          <w:b/>
          <w:snapToGrid w:val="0"/>
          <w:sz w:val="22"/>
          <w:szCs w:val="22"/>
          <w:lang w:eastAsia="en-US"/>
        </w:rPr>
        <w:t>Stage 3:</w:t>
      </w:r>
      <w:r w:rsidR="0040300B" w:rsidRPr="00AE667B">
        <w:rPr>
          <w:rFonts w:ascii="Candara" w:hAnsi="Candara"/>
          <w:b/>
          <w:snapToGrid w:val="0"/>
          <w:sz w:val="22"/>
          <w:szCs w:val="22"/>
          <w:lang w:eastAsia="en-US"/>
        </w:rPr>
        <w:t xml:space="preserve"> Reviewing</w:t>
      </w:r>
      <w:r w:rsidR="00BA7360" w:rsidRPr="00AE667B">
        <w:rPr>
          <w:rFonts w:ascii="Candara" w:hAnsi="Candara"/>
          <w:b/>
          <w:snapToGrid w:val="0"/>
          <w:sz w:val="22"/>
          <w:szCs w:val="22"/>
          <w:lang w:eastAsia="en-US"/>
        </w:rPr>
        <w:t>/Final Submission.</w:t>
      </w:r>
    </w:p>
    <w:p w:rsidR="006912BF" w:rsidRPr="00AE667B" w:rsidRDefault="006912BF" w:rsidP="004030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b/>
          <w:snapToGrid w:val="0"/>
          <w:sz w:val="22"/>
          <w:szCs w:val="22"/>
          <w:lang w:eastAsia="en-US"/>
        </w:rPr>
      </w:pPr>
    </w:p>
    <w:p w:rsidR="008C4700" w:rsidRPr="00AE667B" w:rsidRDefault="006912BF" w:rsidP="008C47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napToGrid w:val="0"/>
          <w:sz w:val="22"/>
          <w:szCs w:val="22"/>
          <w:lang w:eastAsia="en-US"/>
        </w:rPr>
      </w:pPr>
      <w:r w:rsidRPr="00AE667B">
        <w:rPr>
          <w:rFonts w:ascii="Candara" w:hAnsi="Candara"/>
          <w:snapToGrid w:val="0"/>
          <w:sz w:val="22"/>
          <w:szCs w:val="22"/>
          <w:lang w:eastAsia="en-US"/>
        </w:rPr>
        <w:t>After the Guest editors have reviewed the draft articles (and liaised as necessary with the</w:t>
      </w:r>
      <w:r w:rsidRPr="00AE667B">
        <w:rPr>
          <w:rFonts w:ascii="Candara" w:hAnsi="Candara"/>
          <w:b/>
          <w:snapToGrid w:val="0"/>
          <w:sz w:val="22"/>
          <w:szCs w:val="22"/>
          <w:lang w:eastAsia="en-US"/>
        </w:rPr>
        <w:t xml:space="preserve"> </w:t>
      </w:r>
      <w:r w:rsidRPr="00AE667B">
        <w:rPr>
          <w:rFonts w:ascii="Candara" w:hAnsi="Candara"/>
          <w:snapToGrid w:val="0"/>
          <w:sz w:val="22"/>
          <w:szCs w:val="22"/>
          <w:lang w:eastAsia="en-US"/>
        </w:rPr>
        <w:t xml:space="preserve">contributors) they will submit them to </w:t>
      </w:r>
      <w:proofErr w:type="gramStart"/>
      <w:r w:rsidR="00A47D29" w:rsidRPr="00AE667B">
        <w:rPr>
          <w:rFonts w:ascii="Candara" w:hAnsi="Candara"/>
          <w:i/>
          <w:snapToGrid w:val="0"/>
          <w:sz w:val="22"/>
          <w:szCs w:val="22"/>
          <w:lang w:eastAsia="en-US"/>
        </w:rPr>
        <w:t>Compare</w:t>
      </w:r>
      <w:proofErr w:type="gramEnd"/>
      <w:r w:rsidRPr="00AE667B">
        <w:rPr>
          <w:rFonts w:ascii="Candara" w:hAnsi="Candara"/>
          <w:snapToGrid w:val="0"/>
          <w:sz w:val="22"/>
          <w:szCs w:val="22"/>
          <w:lang w:eastAsia="en-US"/>
        </w:rPr>
        <w:t>. All articles will then be subject to the journal</w:t>
      </w:r>
      <w:r w:rsidR="00AE667B">
        <w:rPr>
          <w:rFonts w:ascii="Candara" w:hAnsi="Candara"/>
          <w:snapToGrid w:val="0"/>
          <w:sz w:val="22"/>
          <w:szCs w:val="22"/>
          <w:lang w:eastAsia="en-US"/>
        </w:rPr>
        <w:t>’</w:t>
      </w:r>
      <w:r w:rsidRPr="00AE667B">
        <w:rPr>
          <w:rFonts w:ascii="Candara" w:hAnsi="Candara"/>
          <w:snapToGrid w:val="0"/>
          <w:sz w:val="22"/>
          <w:szCs w:val="22"/>
          <w:lang w:eastAsia="en-US"/>
        </w:rPr>
        <w:t xml:space="preserve">s standard process </w:t>
      </w:r>
      <w:r w:rsidR="00A47D29" w:rsidRPr="00AE667B">
        <w:rPr>
          <w:rFonts w:ascii="Candara" w:hAnsi="Candara"/>
          <w:snapToGrid w:val="0"/>
          <w:sz w:val="22"/>
          <w:szCs w:val="22"/>
          <w:lang w:eastAsia="en-US"/>
        </w:rPr>
        <w:t>of anonymous</w:t>
      </w:r>
      <w:r w:rsidRPr="00AE667B">
        <w:rPr>
          <w:rFonts w:ascii="Candara" w:hAnsi="Candara"/>
          <w:snapToGrid w:val="0"/>
          <w:sz w:val="22"/>
          <w:szCs w:val="22"/>
          <w:lang w:eastAsia="en-US"/>
        </w:rPr>
        <w:t xml:space="preserve"> review by two </w:t>
      </w:r>
      <w:r w:rsidR="00A47D29" w:rsidRPr="00AE667B">
        <w:rPr>
          <w:rFonts w:ascii="Candara" w:hAnsi="Candara"/>
          <w:snapToGrid w:val="0"/>
          <w:sz w:val="22"/>
          <w:szCs w:val="22"/>
          <w:lang w:eastAsia="en-US"/>
        </w:rPr>
        <w:t xml:space="preserve">referees. </w:t>
      </w:r>
      <w:r w:rsidR="00AE667B">
        <w:rPr>
          <w:rFonts w:ascii="Candara" w:hAnsi="Candara"/>
          <w:snapToGrid w:val="0"/>
          <w:sz w:val="22"/>
          <w:szCs w:val="22"/>
          <w:lang w:eastAsia="en-US"/>
        </w:rPr>
        <w:t>Where the SI involves an i</w:t>
      </w:r>
      <w:r w:rsidRPr="00AE667B">
        <w:rPr>
          <w:rFonts w:ascii="Candara" w:hAnsi="Candara"/>
          <w:snapToGrid w:val="0"/>
          <w:sz w:val="22"/>
          <w:szCs w:val="22"/>
          <w:lang w:eastAsia="en-US"/>
        </w:rPr>
        <w:t>ntroductory and/or concluding article these will also be su</w:t>
      </w:r>
      <w:r w:rsidR="00A47D29" w:rsidRPr="00AE667B">
        <w:rPr>
          <w:rFonts w:ascii="Candara" w:hAnsi="Candara"/>
          <w:snapToGrid w:val="0"/>
          <w:sz w:val="22"/>
          <w:szCs w:val="22"/>
          <w:lang w:eastAsia="en-US"/>
        </w:rPr>
        <w:t>b</w:t>
      </w:r>
      <w:r w:rsidRPr="00AE667B">
        <w:rPr>
          <w:rFonts w:ascii="Candara" w:hAnsi="Candara"/>
          <w:snapToGrid w:val="0"/>
          <w:sz w:val="22"/>
          <w:szCs w:val="22"/>
          <w:lang w:eastAsia="en-US"/>
        </w:rPr>
        <w:t xml:space="preserve">mitted </w:t>
      </w:r>
      <w:r w:rsidR="00A47D29" w:rsidRPr="00AE667B">
        <w:rPr>
          <w:rFonts w:ascii="Candara" w:hAnsi="Candara"/>
          <w:snapToGrid w:val="0"/>
          <w:sz w:val="22"/>
          <w:szCs w:val="22"/>
          <w:lang w:eastAsia="en-US"/>
        </w:rPr>
        <w:t>and reviewed by the journal</w:t>
      </w:r>
      <w:r w:rsidR="00AE667B">
        <w:rPr>
          <w:rFonts w:ascii="Candara" w:hAnsi="Candara"/>
          <w:snapToGrid w:val="0"/>
          <w:sz w:val="22"/>
          <w:szCs w:val="22"/>
          <w:lang w:eastAsia="en-US"/>
        </w:rPr>
        <w:t>’</w:t>
      </w:r>
      <w:r w:rsidR="00A47D29" w:rsidRPr="00AE667B">
        <w:rPr>
          <w:rFonts w:ascii="Candara" w:hAnsi="Candara"/>
          <w:snapToGrid w:val="0"/>
          <w:sz w:val="22"/>
          <w:szCs w:val="22"/>
          <w:lang w:eastAsia="en-US"/>
        </w:rPr>
        <w:t xml:space="preserve">s </w:t>
      </w:r>
      <w:r w:rsidR="00AE667B">
        <w:rPr>
          <w:rFonts w:ascii="Candara" w:hAnsi="Candara"/>
          <w:snapToGrid w:val="0"/>
          <w:sz w:val="22"/>
          <w:szCs w:val="22"/>
          <w:lang w:eastAsia="en-US"/>
        </w:rPr>
        <w:t>E</w:t>
      </w:r>
      <w:r w:rsidR="00A47D29" w:rsidRPr="00AE667B">
        <w:rPr>
          <w:rFonts w:ascii="Candara" w:hAnsi="Candara"/>
          <w:snapToGrid w:val="0"/>
          <w:sz w:val="22"/>
          <w:szCs w:val="22"/>
          <w:lang w:eastAsia="en-US"/>
        </w:rPr>
        <w:t>ditors.</w:t>
      </w:r>
      <w:r w:rsidR="0057483D" w:rsidRPr="00AE667B">
        <w:rPr>
          <w:rFonts w:ascii="Candara" w:hAnsi="Candara"/>
          <w:snapToGrid w:val="0"/>
          <w:sz w:val="22"/>
          <w:szCs w:val="22"/>
          <w:lang w:eastAsia="en-US"/>
        </w:rPr>
        <w:t xml:space="preserve"> On receipt of the </w:t>
      </w:r>
      <w:r w:rsidR="00A47D29" w:rsidRPr="00AE667B">
        <w:rPr>
          <w:rFonts w:ascii="Candara" w:hAnsi="Candara"/>
          <w:snapToGrid w:val="0"/>
          <w:sz w:val="22"/>
          <w:szCs w:val="22"/>
          <w:lang w:eastAsia="en-US"/>
        </w:rPr>
        <w:t>referees</w:t>
      </w:r>
      <w:r w:rsidR="007A4CF8" w:rsidRPr="00AE667B">
        <w:rPr>
          <w:rFonts w:ascii="Candara" w:hAnsi="Candara"/>
          <w:snapToGrid w:val="0"/>
          <w:sz w:val="22"/>
          <w:szCs w:val="22"/>
          <w:lang w:eastAsia="en-US"/>
        </w:rPr>
        <w:t>’</w:t>
      </w:r>
      <w:r w:rsidR="00A47D29" w:rsidRPr="00AE667B">
        <w:rPr>
          <w:rFonts w:ascii="Candara" w:hAnsi="Candara"/>
          <w:snapToGrid w:val="0"/>
          <w:sz w:val="22"/>
          <w:szCs w:val="22"/>
          <w:lang w:eastAsia="en-US"/>
        </w:rPr>
        <w:t xml:space="preserve"> reports</w:t>
      </w:r>
      <w:r w:rsidR="00AE667B">
        <w:rPr>
          <w:rFonts w:ascii="Candara" w:hAnsi="Candara"/>
          <w:snapToGrid w:val="0"/>
          <w:sz w:val="22"/>
          <w:szCs w:val="22"/>
          <w:lang w:eastAsia="en-US"/>
        </w:rPr>
        <w:t>,</w:t>
      </w:r>
      <w:r w:rsidR="0057483D" w:rsidRPr="00AE667B">
        <w:rPr>
          <w:rFonts w:ascii="Candara" w:hAnsi="Candara"/>
          <w:snapToGrid w:val="0"/>
          <w:sz w:val="22"/>
          <w:szCs w:val="22"/>
          <w:lang w:eastAsia="en-US"/>
        </w:rPr>
        <w:t xml:space="preserve"> the Guest E</w:t>
      </w:r>
      <w:r w:rsidR="008C4700" w:rsidRPr="00AE667B">
        <w:rPr>
          <w:rFonts w:ascii="Candara" w:hAnsi="Candara"/>
          <w:snapToGrid w:val="0"/>
          <w:sz w:val="22"/>
          <w:szCs w:val="22"/>
          <w:lang w:eastAsia="en-US"/>
        </w:rPr>
        <w:t>ditors will liaise with their contributors</w:t>
      </w:r>
      <w:r w:rsidR="00E522EE" w:rsidRPr="00AE667B">
        <w:rPr>
          <w:rFonts w:ascii="Candara" w:hAnsi="Candara"/>
          <w:snapToGrid w:val="0"/>
          <w:sz w:val="22"/>
          <w:szCs w:val="22"/>
          <w:lang w:eastAsia="en-US"/>
        </w:rPr>
        <w:t xml:space="preserve"> </w:t>
      </w:r>
      <w:r w:rsidR="0094586F" w:rsidRPr="00AE667B">
        <w:rPr>
          <w:rFonts w:ascii="Candara" w:hAnsi="Candara"/>
          <w:snapToGrid w:val="0"/>
          <w:sz w:val="22"/>
          <w:szCs w:val="22"/>
          <w:lang w:eastAsia="en-US"/>
        </w:rPr>
        <w:t>and, when</w:t>
      </w:r>
      <w:r w:rsidR="008C4700" w:rsidRPr="00AE667B">
        <w:rPr>
          <w:rFonts w:ascii="Candara" w:hAnsi="Candara"/>
          <w:snapToGrid w:val="0"/>
          <w:sz w:val="22"/>
          <w:szCs w:val="22"/>
          <w:lang w:eastAsia="en-US"/>
        </w:rPr>
        <w:t xml:space="preserve"> </w:t>
      </w:r>
      <w:r w:rsidR="00E522EE" w:rsidRPr="00AE667B">
        <w:rPr>
          <w:rFonts w:ascii="Candara" w:hAnsi="Candara"/>
          <w:snapToGrid w:val="0"/>
          <w:sz w:val="22"/>
          <w:szCs w:val="22"/>
          <w:lang w:eastAsia="en-US"/>
        </w:rPr>
        <w:t>the reviewers feedback has been responded to</w:t>
      </w:r>
      <w:r w:rsidR="008C4700" w:rsidRPr="00AE667B">
        <w:rPr>
          <w:rFonts w:ascii="Candara" w:hAnsi="Candara"/>
          <w:snapToGrid w:val="0"/>
          <w:sz w:val="22"/>
          <w:szCs w:val="22"/>
          <w:lang w:eastAsia="en-US"/>
        </w:rPr>
        <w:t>, they will submit the final</w:t>
      </w:r>
      <w:r w:rsidR="00634CC9" w:rsidRPr="00AE667B">
        <w:rPr>
          <w:rFonts w:ascii="Candara" w:hAnsi="Candara"/>
          <w:snapToGrid w:val="0"/>
          <w:sz w:val="22"/>
          <w:szCs w:val="22"/>
          <w:lang w:eastAsia="en-US"/>
        </w:rPr>
        <w:t xml:space="preserve"> SI</w:t>
      </w:r>
      <w:r w:rsidR="008C4700" w:rsidRPr="00AE667B">
        <w:rPr>
          <w:rFonts w:ascii="Candara" w:hAnsi="Candara"/>
          <w:snapToGrid w:val="0"/>
          <w:sz w:val="22"/>
          <w:szCs w:val="22"/>
          <w:lang w:eastAsia="en-US"/>
        </w:rPr>
        <w:t xml:space="preserve"> </w:t>
      </w:r>
      <w:r w:rsidR="00AE667B">
        <w:rPr>
          <w:rFonts w:ascii="Candara" w:hAnsi="Candara"/>
          <w:snapToGrid w:val="0"/>
          <w:sz w:val="22"/>
          <w:szCs w:val="22"/>
          <w:lang w:eastAsia="en-US"/>
        </w:rPr>
        <w:t>m</w:t>
      </w:r>
      <w:r w:rsidR="008C4700" w:rsidRPr="00AE667B">
        <w:rPr>
          <w:rFonts w:ascii="Candara" w:hAnsi="Candara"/>
          <w:snapToGrid w:val="0"/>
          <w:sz w:val="22"/>
          <w:szCs w:val="22"/>
          <w:lang w:eastAsia="en-US"/>
        </w:rPr>
        <w:t>anuscript</w:t>
      </w:r>
      <w:r w:rsidR="00AE667B">
        <w:rPr>
          <w:rFonts w:ascii="Candara" w:hAnsi="Candara"/>
          <w:snapToGrid w:val="0"/>
          <w:sz w:val="22"/>
          <w:szCs w:val="22"/>
          <w:lang w:eastAsia="en-US"/>
        </w:rPr>
        <w:t>s</w:t>
      </w:r>
      <w:r w:rsidR="008C4700" w:rsidRPr="00AE667B">
        <w:rPr>
          <w:rFonts w:ascii="Candara" w:hAnsi="Candara"/>
          <w:snapToGrid w:val="0"/>
          <w:sz w:val="22"/>
          <w:szCs w:val="22"/>
          <w:lang w:eastAsia="en-US"/>
        </w:rPr>
        <w:t xml:space="preserve">. </w:t>
      </w:r>
    </w:p>
    <w:p w:rsidR="008C4700" w:rsidRPr="00AE667B" w:rsidRDefault="008C4700" w:rsidP="008C47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napToGrid w:val="0"/>
          <w:sz w:val="22"/>
          <w:szCs w:val="22"/>
          <w:lang w:eastAsia="en-US"/>
        </w:rPr>
      </w:pPr>
    </w:p>
    <w:p w:rsidR="008C4700" w:rsidRPr="00AE667B" w:rsidRDefault="0057483D" w:rsidP="000E5D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22"/>
          <w:szCs w:val="22"/>
          <w:lang w:eastAsia="en-GB"/>
        </w:rPr>
      </w:pPr>
      <w:r w:rsidRPr="00AE667B">
        <w:rPr>
          <w:rFonts w:ascii="Candara" w:hAnsi="Candara"/>
          <w:sz w:val="22"/>
          <w:szCs w:val="22"/>
          <w:lang w:eastAsia="en-GB"/>
        </w:rPr>
        <w:t>Guest E</w:t>
      </w:r>
      <w:r w:rsidR="008C4700" w:rsidRPr="00AE667B">
        <w:rPr>
          <w:rFonts w:ascii="Candara" w:hAnsi="Candara"/>
          <w:sz w:val="22"/>
          <w:szCs w:val="22"/>
          <w:lang w:eastAsia="en-GB"/>
        </w:rPr>
        <w:t>ditor</w:t>
      </w:r>
      <w:r w:rsidR="00EB6C13" w:rsidRPr="00AE667B">
        <w:rPr>
          <w:rFonts w:ascii="Candara" w:hAnsi="Candara"/>
          <w:sz w:val="22"/>
          <w:szCs w:val="22"/>
          <w:lang w:eastAsia="en-GB"/>
        </w:rPr>
        <w:t xml:space="preserve">s are requested to contact the </w:t>
      </w:r>
      <w:r w:rsidR="00AE667B">
        <w:rPr>
          <w:rFonts w:ascii="Candara" w:hAnsi="Candara"/>
          <w:sz w:val="22"/>
          <w:szCs w:val="22"/>
          <w:lang w:eastAsia="en-GB"/>
        </w:rPr>
        <w:t xml:space="preserve">journal’s </w:t>
      </w:r>
      <w:r w:rsidR="00EB6C13" w:rsidRPr="00AE667B">
        <w:rPr>
          <w:rFonts w:ascii="Candara" w:hAnsi="Candara"/>
          <w:sz w:val="22"/>
          <w:szCs w:val="22"/>
          <w:lang w:eastAsia="en-GB"/>
        </w:rPr>
        <w:t>Book Reviews E</w:t>
      </w:r>
      <w:r w:rsidR="008C4700" w:rsidRPr="00AE667B">
        <w:rPr>
          <w:rFonts w:ascii="Candara" w:hAnsi="Candara"/>
          <w:sz w:val="22"/>
          <w:szCs w:val="22"/>
          <w:lang w:eastAsia="en-GB"/>
        </w:rPr>
        <w:t>ditor</w:t>
      </w:r>
      <w:r w:rsidR="006912BF" w:rsidRPr="00AE667B">
        <w:rPr>
          <w:rFonts w:ascii="Candara" w:hAnsi="Candara"/>
          <w:sz w:val="22"/>
          <w:szCs w:val="22"/>
          <w:lang w:eastAsia="en-GB"/>
        </w:rPr>
        <w:t xml:space="preserve"> </w:t>
      </w:r>
      <w:r w:rsidR="008C4700" w:rsidRPr="00AE667B">
        <w:rPr>
          <w:rFonts w:ascii="Candara" w:hAnsi="Candara"/>
          <w:sz w:val="22"/>
          <w:szCs w:val="22"/>
          <w:lang w:eastAsia="en-GB"/>
        </w:rPr>
        <w:t>with suggestions of books to include in the special issue to fit with the theme. It is helpful if this can be done as far in advance as possible, in order to allow time for books to be requested from publishers, and to find reviewers.</w:t>
      </w:r>
    </w:p>
    <w:p w:rsidR="0094586F" w:rsidRPr="00AE667B" w:rsidRDefault="0094586F" w:rsidP="000E5D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i/>
          <w:snapToGrid w:val="0"/>
          <w:sz w:val="22"/>
          <w:szCs w:val="22"/>
          <w:lang w:eastAsia="en-US"/>
        </w:rPr>
      </w:pPr>
    </w:p>
    <w:p w:rsidR="0025197F" w:rsidRPr="00AE667B" w:rsidRDefault="000E5D77" w:rsidP="005748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andara" w:hAnsi="Candara"/>
          <w:sz w:val="22"/>
          <w:szCs w:val="22"/>
        </w:rPr>
      </w:pPr>
      <w:r w:rsidRPr="00AE667B">
        <w:rPr>
          <w:rFonts w:ascii="Candara" w:hAnsi="Candara"/>
          <w:i/>
          <w:snapToGrid w:val="0"/>
          <w:sz w:val="22"/>
          <w:szCs w:val="22"/>
          <w:lang w:eastAsia="en-US"/>
        </w:rPr>
        <w:t xml:space="preserve">More detailed guidance on the specifications for the format of papers </w:t>
      </w:r>
      <w:r w:rsidR="00EB6C13" w:rsidRPr="00AE667B">
        <w:rPr>
          <w:rFonts w:ascii="Candara" w:hAnsi="Candara"/>
          <w:i/>
          <w:snapToGrid w:val="0"/>
          <w:sz w:val="22"/>
          <w:szCs w:val="22"/>
          <w:lang w:eastAsia="en-US"/>
        </w:rPr>
        <w:t>is</w:t>
      </w:r>
      <w:r w:rsidRPr="00AE667B">
        <w:rPr>
          <w:rFonts w:ascii="Candara" w:hAnsi="Candara"/>
          <w:i/>
          <w:snapToGrid w:val="0"/>
          <w:sz w:val="22"/>
          <w:szCs w:val="22"/>
          <w:lang w:eastAsia="en-US"/>
        </w:rPr>
        <w:t xml:space="preserve"> provided </w:t>
      </w:r>
      <w:r w:rsidR="00AE667B">
        <w:rPr>
          <w:rFonts w:ascii="Candara" w:hAnsi="Candara"/>
          <w:i/>
          <w:snapToGrid w:val="0"/>
          <w:sz w:val="22"/>
          <w:szCs w:val="22"/>
          <w:lang w:eastAsia="en-US"/>
        </w:rPr>
        <w:t>on the journal’s website (</w:t>
      </w:r>
      <w:hyperlink r:id="rId7" w:history="1">
        <w:r w:rsidR="00AE667B" w:rsidRPr="00AE667B">
          <w:rPr>
            <w:rStyle w:val="Hyperlink"/>
            <w:rFonts w:ascii="Candara" w:hAnsi="Candara"/>
            <w:i/>
            <w:snapToGrid w:val="0"/>
            <w:sz w:val="22"/>
            <w:szCs w:val="22"/>
            <w:lang w:eastAsia="en-US"/>
          </w:rPr>
          <w:t>www.tandf.co.uk/journals/Compare</w:t>
        </w:r>
      </w:hyperlink>
      <w:r w:rsidR="00AE667B">
        <w:rPr>
          <w:rFonts w:ascii="Candara" w:hAnsi="Candara"/>
          <w:i/>
          <w:snapToGrid w:val="0"/>
          <w:sz w:val="22"/>
          <w:szCs w:val="22"/>
          <w:lang w:eastAsia="en-US"/>
        </w:rPr>
        <w:t xml:space="preserve">) on the ‘Instructions for Authors’ tab. These </w:t>
      </w:r>
      <w:r w:rsidR="0079278A">
        <w:rPr>
          <w:rFonts w:ascii="Candara" w:hAnsi="Candara"/>
          <w:i/>
          <w:snapToGrid w:val="0"/>
          <w:sz w:val="22"/>
          <w:szCs w:val="22"/>
          <w:lang w:eastAsia="en-US"/>
        </w:rPr>
        <w:t xml:space="preserve">author </w:t>
      </w:r>
      <w:r w:rsidR="006C392B">
        <w:rPr>
          <w:rFonts w:ascii="Candara" w:hAnsi="Candara"/>
          <w:i/>
          <w:snapToGrid w:val="0"/>
          <w:sz w:val="22"/>
          <w:szCs w:val="22"/>
          <w:lang w:eastAsia="en-US"/>
        </w:rPr>
        <w:t xml:space="preserve">guidance </w:t>
      </w:r>
      <w:r w:rsidR="00AE667B">
        <w:rPr>
          <w:rFonts w:ascii="Candara" w:hAnsi="Candara"/>
          <w:i/>
          <w:snapToGrid w:val="0"/>
          <w:sz w:val="22"/>
          <w:szCs w:val="22"/>
          <w:lang w:eastAsia="en-US"/>
        </w:rPr>
        <w:t>notes can also be found on the inside back cover of the journal print copy</w:t>
      </w:r>
      <w:r w:rsidRPr="00AE667B">
        <w:rPr>
          <w:rFonts w:ascii="Candara" w:hAnsi="Candara"/>
          <w:i/>
          <w:snapToGrid w:val="0"/>
          <w:sz w:val="22"/>
          <w:szCs w:val="22"/>
          <w:lang w:eastAsia="en-US"/>
        </w:rPr>
        <w:t>.</w:t>
      </w:r>
    </w:p>
    <w:sectPr w:rsidR="0025197F" w:rsidRPr="00AE667B" w:rsidSect="007A4CF8">
      <w:pgSz w:w="11906" w:h="16838"/>
      <w:pgMar w:top="1134"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153"/>
    <w:multiLevelType w:val="hybridMultilevel"/>
    <w:tmpl w:val="906CFE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2035B9"/>
    <w:multiLevelType w:val="hybridMultilevel"/>
    <w:tmpl w:val="96801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0C02AB"/>
    <w:multiLevelType w:val="singleLevel"/>
    <w:tmpl w:val="112292E4"/>
    <w:lvl w:ilvl="0">
      <w:start w:val="1"/>
      <w:numFmt w:val="lowerRoman"/>
      <w:lvlText w:val="(%1)"/>
      <w:lvlJc w:val="left"/>
      <w:pPr>
        <w:tabs>
          <w:tab w:val="num" w:pos="720"/>
        </w:tabs>
        <w:ind w:left="720" w:hanging="720"/>
      </w:pPr>
      <w:rPr>
        <w:rFonts w:hint="default"/>
      </w:rPr>
    </w:lvl>
  </w:abstractNum>
  <w:abstractNum w:abstractNumId="3">
    <w:nsid w:val="249112DA"/>
    <w:multiLevelType w:val="multilevel"/>
    <w:tmpl w:val="3BCEB7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A43B66"/>
    <w:multiLevelType w:val="singleLevel"/>
    <w:tmpl w:val="08090019"/>
    <w:lvl w:ilvl="0">
      <w:start w:val="1"/>
      <w:numFmt w:val="lowerLetter"/>
      <w:lvlText w:val="(%1)"/>
      <w:lvlJc w:val="left"/>
      <w:pPr>
        <w:tabs>
          <w:tab w:val="num" w:pos="3195"/>
        </w:tabs>
        <w:ind w:left="3195" w:hanging="360"/>
      </w:pPr>
      <w:rPr>
        <w:rFonts w:hint="default"/>
      </w:rPr>
    </w:lvl>
  </w:abstractNum>
  <w:abstractNum w:abstractNumId="5">
    <w:nsid w:val="555A28A1"/>
    <w:multiLevelType w:val="hybridMultilevel"/>
    <w:tmpl w:val="F690A010"/>
    <w:lvl w:ilvl="0" w:tplc="0809000F">
      <w:start w:val="1"/>
      <w:numFmt w:val="decimal"/>
      <w:lvlText w:val="%1."/>
      <w:lvlJc w:val="left"/>
      <w:pPr>
        <w:tabs>
          <w:tab w:val="num" w:pos="3762"/>
        </w:tabs>
        <w:ind w:left="3762"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7F5664CC"/>
    <w:multiLevelType w:val="singleLevel"/>
    <w:tmpl w:val="08090019"/>
    <w:lvl w:ilvl="0">
      <w:start w:val="1"/>
      <w:numFmt w:val="lowerLetter"/>
      <w:lvlText w:val="(%1)"/>
      <w:lvlJc w:val="left"/>
      <w:pPr>
        <w:tabs>
          <w:tab w:val="num" w:pos="360"/>
        </w:tabs>
        <w:ind w:left="360" w:hanging="360"/>
      </w:pPr>
      <w:rPr>
        <w:rFonts w:hint="default"/>
      </w:rPr>
    </w:lvl>
  </w:abstractNum>
  <w:num w:numId="1">
    <w:abstractNumId w:val="4"/>
  </w:num>
  <w:num w:numId="2">
    <w:abstractNumId w:val="2"/>
  </w:num>
  <w:num w:numId="3">
    <w:abstractNumId w:val="6"/>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FA"/>
    <w:rsid w:val="000104EF"/>
    <w:rsid w:val="00013A87"/>
    <w:rsid w:val="000D1180"/>
    <w:rsid w:val="000E5D77"/>
    <w:rsid w:val="001971C0"/>
    <w:rsid w:val="001F51BB"/>
    <w:rsid w:val="0025197F"/>
    <w:rsid w:val="0040300B"/>
    <w:rsid w:val="004128C3"/>
    <w:rsid w:val="00437DB0"/>
    <w:rsid w:val="0046751E"/>
    <w:rsid w:val="004C508D"/>
    <w:rsid w:val="0057483D"/>
    <w:rsid w:val="00591FBF"/>
    <w:rsid w:val="00634CC9"/>
    <w:rsid w:val="006912BF"/>
    <w:rsid w:val="006C392B"/>
    <w:rsid w:val="007178E9"/>
    <w:rsid w:val="0079278A"/>
    <w:rsid w:val="007A4CF8"/>
    <w:rsid w:val="00825A57"/>
    <w:rsid w:val="00847B90"/>
    <w:rsid w:val="008C4700"/>
    <w:rsid w:val="0094547E"/>
    <w:rsid w:val="0094586F"/>
    <w:rsid w:val="00A47D29"/>
    <w:rsid w:val="00A5189B"/>
    <w:rsid w:val="00AA35CC"/>
    <w:rsid w:val="00AE667B"/>
    <w:rsid w:val="00BA7360"/>
    <w:rsid w:val="00BB5CDB"/>
    <w:rsid w:val="00C22B6E"/>
    <w:rsid w:val="00C2614E"/>
    <w:rsid w:val="00C64764"/>
    <w:rsid w:val="00CD419A"/>
    <w:rsid w:val="00D048FA"/>
    <w:rsid w:val="00E522EE"/>
    <w:rsid w:val="00EB6C13"/>
    <w:rsid w:val="00F87BFF"/>
    <w:rsid w:val="00FB7831"/>
    <w:rsid w:val="00FC09C1"/>
    <w:rsid w:val="00FD03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ja-JP"/>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outlineLvl w:val="0"/>
    </w:pPr>
    <w:rPr>
      <w:rFonts w:ascii="Arial" w:hAnsi="Arial"/>
      <w:b/>
      <w:snapToGrid w:val="0"/>
      <w:color w:val="0000F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B6E"/>
    <w:pPr>
      <w:ind w:left="720"/>
    </w:pPr>
  </w:style>
  <w:style w:type="character" w:styleId="Hyperlink">
    <w:name w:val="Hyperlink"/>
    <w:basedOn w:val="DefaultParagraphFont"/>
    <w:rsid w:val="00AE667B"/>
    <w:rPr>
      <w:color w:val="0000FF" w:themeColor="hyperlink"/>
      <w:u w:val="single"/>
    </w:rPr>
  </w:style>
  <w:style w:type="paragraph" w:styleId="BalloonText">
    <w:name w:val="Balloon Text"/>
    <w:basedOn w:val="Normal"/>
    <w:link w:val="BalloonTextChar"/>
    <w:rsid w:val="006C392B"/>
    <w:rPr>
      <w:rFonts w:ascii="Tahoma" w:hAnsi="Tahoma" w:cs="Tahoma"/>
      <w:sz w:val="16"/>
      <w:szCs w:val="16"/>
    </w:rPr>
  </w:style>
  <w:style w:type="character" w:customStyle="1" w:styleId="BalloonTextChar">
    <w:name w:val="Balloon Text Char"/>
    <w:basedOn w:val="DefaultParagraphFont"/>
    <w:link w:val="BalloonText"/>
    <w:rsid w:val="006C392B"/>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ja-JP"/>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outlineLvl w:val="0"/>
    </w:pPr>
    <w:rPr>
      <w:rFonts w:ascii="Arial" w:hAnsi="Arial"/>
      <w:b/>
      <w:snapToGrid w:val="0"/>
      <w:color w:val="0000F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B6E"/>
    <w:pPr>
      <w:ind w:left="720"/>
    </w:pPr>
  </w:style>
  <w:style w:type="character" w:styleId="Hyperlink">
    <w:name w:val="Hyperlink"/>
    <w:basedOn w:val="DefaultParagraphFont"/>
    <w:rsid w:val="00AE667B"/>
    <w:rPr>
      <w:color w:val="0000FF" w:themeColor="hyperlink"/>
      <w:u w:val="single"/>
    </w:rPr>
  </w:style>
  <w:style w:type="paragraph" w:styleId="BalloonText">
    <w:name w:val="Balloon Text"/>
    <w:basedOn w:val="Normal"/>
    <w:link w:val="BalloonTextChar"/>
    <w:rsid w:val="006C392B"/>
    <w:rPr>
      <w:rFonts w:ascii="Tahoma" w:hAnsi="Tahoma" w:cs="Tahoma"/>
      <w:sz w:val="16"/>
      <w:szCs w:val="16"/>
    </w:rPr>
  </w:style>
  <w:style w:type="character" w:customStyle="1" w:styleId="BalloonTextChar">
    <w:name w:val="Balloon Text Char"/>
    <w:basedOn w:val="DefaultParagraphFont"/>
    <w:link w:val="BalloonText"/>
    <w:rsid w:val="006C392B"/>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109866">
      <w:bodyDiv w:val="1"/>
      <w:marLeft w:val="0"/>
      <w:marRight w:val="0"/>
      <w:marTop w:val="0"/>
      <w:marBottom w:val="0"/>
      <w:divBdr>
        <w:top w:val="none" w:sz="0" w:space="0" w:color="auto"/>
        <w:left w:val="none" w:sz="0" w:space="0" w:color="auto"/>
        <w:bottom w:val="none" w:sz="0" w:space="0" w:color="auto"/>
        <w:right w:val="none" w:sz="0" w:space="0" w:color="auto"/>
      </w:divBdr>
    </w:div>
    <w:div w:id="156876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Documents%20and%20Settings\ortonh\Local%20Settings\Temporary%20Internet%20Files\Content.Outlook\F6SKGIXJ\www.tandf.co.uk\journals\Comp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We are now asking that all proposals include the following information:</vt:lpstr>
    </vt:vector>
  </TitlesOfParts>
  <Company>The Open University</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now asking that all proposals include the following information:</dc:title>
  <dc:creator>School of Education</dc:creator>
  <cp:lastModifiedBy>TerraSprague</cp:lastModifiedBy>
  <cp:revision>2</cp:revision>
  <cp:lastPrinted>2013-05-01T09:11:00Z</cp:lastPrinted>
  <dcterms:created xsi:type="dcterms:W3CDTF">2014-09-30T10:03:00Z</dcterms:created>
  <dcterms:modified xsi:type="dcterms:W3CDTF">2014-09-30T10:03:00Z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-1635969633</vt:i4>
  </property>
  <property fmtid="{D5CDD505-2E9C-101B-9397-08002B2CF9AE}" pid="3" name="_NewReviewCycle">
    <vt:lpwstr/>
  </property>
  <property fmtid="{D5CDD505-2E9C-101B-9397-08002B2CF9AE}" pid="4" name="_EmailSubject">
    <vt:lpwstr>FW: Compare guidelines on BAICE website</vt:lpwstr>
  </property>
  <property fmtid="{D5CDD505-2E9C-101B-9397-08002B2CF9AE}" pid="5" name="_AuthorEmail">
    <vt:lpwstr>Compare@uea.ac.uk</vt:lpwstr>
  </property>
  <property fmtid="{D5CDD505-2E9C-101B-9397-08002B2CF9AE}" pid="6" name="_AuthorEmailDisplayName">
    <vt:lpwstr>Compare</vt:lpwstr>
  </property>
  <property fmtid="{D5CDD505-2E9C-101B-9397-08002B2CF9AE}" pid="7" name="_ReviewingToolsShownOnce">
    <vt:lpwstr/>
  </property>
</Properties>
</file>